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BC" w:rsidRDefault="0053098B" w:rsidP="001330F8">
      <w:pPr>
        <w:jc w:val="center"/>
        <w:rPr>
          <w:color w:val="000000"/>
        </w:rPr>
      </w:pPr>
      <w:r w:rsidRPr="001330F8">
        <w:rPr>
          <w:color w:val="000000"/>
        </w:rPr>
        <w:tab/>
      </w:r>
    </w:p>
    <w:p w:rsidR="005D0A41" w:rsidRPr="001330F8" w:rsidRDefault="00760BBC" w:rsidP="001330F8">
      <w:pPr>
        <w:jc w:val="center"/>
      </w:pPr>
      <w:r>
        <w:t>Министерство образования К</w:t>
      </w:r>
      <w:r w:rsidRPr="001330F8">
        <w:t>расноярского края</w:t>
      </w:r>
    </w:p>
    <w:p w:rsidR="005D0A41" w:rsidRPr="001330F8" w:rsidRDefault="005D0A41" w:rsidP="001330F8">
      <w:pPr>
        <w:jc w:val="center"/>
      </w:pPr>
      <w:r w:rsidRPr="001330F8">
        <w:t xml:space="preserve">краевое государственное бюджетное профессиональное образовательное учреждение </w:t>
      </w:r>
    </w:p>
    <w:p w:rsidR="005D0A41" w:rsidRPr="001330F8" w:rsidRDefault="005D0A41" w:rsidP="001330F8">
      <w:pPr>
        <w:jc w:val="center"/>
      </w:pPr>
      <w:r w:rsidRPr="001330F8">
        <w:t>«Красноярский технологический техникум пищевой промышленности»</w:t>
      </w:r>
    </w:p>
    <w:p w:rsidR="005D0A41" w:rsidRPr="001330F8" w:rsidRDefault="005D0A41" w:rsidP="001330F8"/>
    <w:p w:rsidR="005D0A41" w:rsidRPr="001330F8" w:rsidRDefault="005D0A41" w:rsidP="001330F8"/>
    <w:p w:rsidR="005D0A41" w:rsidRPr="001330F8" w:rsidRDefault="005D0A41" w:rsidP="001330F8"/>
    <w:p w:rsidR="005D0A41" w:rsidRPr="001330F8" w:rsidRDefault="005D0A41" w:rsidP="001330F8"/>
    <w:p w:rsidR="005D0A41" w:rsidRPr="001330F8" w:rsidRDefault="005D0A41" w:rsidP="001330F8">
      <w:pPr>
        <w:jc w:val="center"/>
      </w:pPr>
    </w:p>
    <w:p w:rsidR="005D0A41" w:rsidRDefault="005D0A41" w:rsidP="001330F8">
      <w:pPr>
        <w:jc w:val="center"/>
      </w:pPr>
    </w:p>
    <w:p w:rsidR="001330F8" w:rsidRDefault="001330F8" w:rsidP="001330F8">
      <w:pPr>
        <w:jc w:val="center"/>
      </w:pPr>
    </w:p>
    <w:p w:rsidR="001330F8" w:rsidRDefault="001330F8" w:rsidP="001330F8">
      <w:pPr>
        <w:jc w:val="center"/>
      </w:pPr>
    </w:p>
    <w:p w:rsidR="001330F8" w:rsidRDefault="001330F8" w:rsidP="001330F8">
      <w:pPr>
        <w:jc w:val="center"/>
      </w:pPr>
    </w:p>
    <w:p w:rsidR="001330F8" w:rsidRDefault="001330F8" w:rsidP="001330F8">
      <w:pPr>
        <w:jc w:val="center"/>
      </w:pPr>
    </w:p>
    <w:p w:rsidR="001330F8" w:rsidRDefault="001330F8" w:rsidP="001330F8">
      <w:pPr>
        <w:jc w:val="center"/>
      </w:pPr>
    </w:p>
    <w:p w:rsidR="001330F8" w:rsidRDefault="001330F8" w:rsidP="001330F8">
      <w:pPr>
        <w:jc w:val="center"/>
      </w:pPr>
    </w:p>
    <w:p w:rsidR="001330F8" w:rsidRPr="001330F8" w:rsidRDefault="001330F8" w:rsidP="001330F8">
      <w:pPr>
        <w:jc w:val="center"/>
      </w:pPr>
    </w:p>
    <w:p w:rsidR="005D0A41" w:rsidRPr="001330F8" w:rsidRDefault="005D0A41" w:rsidP="001330F8">
      <w:pPr>
        <w:jc w:val="center"/>
      </w:pPr>
    </w:p>
    <w:p w:rsidR="00BC5764" w:rsidRPr="001330F8" w:rsidRDefault="00807AE4" w:rsidP="001330F8">
      <w:pPr>
        <w:jc w:val="center"/>
        <w:rPr>
          <w:b/>
        </w:rPr>
      </w:pPr>
      <w:r w:rsidRPr="001330F8">
        <w:rPr>
          <w:b/>
          <w:bCs/>
        </w:rPr>
        <w:t xml:space="preserve">ПМ 01 </w:t>
      </w:r>
      <w:r w:rsidR="00BC5764" w:rsidRPr="001330F8">
        <w:rPr>
          <w:b/>
          <w:bCs/>
        </w:rPr>
        <w:t>«</w:t>
      </w:r>
      <w:r w:rsidR="00BC5764" w:rsidRPr="001330F8">
        <w:rPr>
          <w:b/>
        </w:rPr>
        <w:t xml:space="preserve">Организация и ведение процессов приготовления и подготовки к реализации полуфабрикатов для блюд, кулинарных изделий </w:t>
      </w:r>
    </w:p>
    <w:p w:rsidR="00BC5764" w:rsidRPr="001330F8" w:rsidRDefault="00BC5764" w:rsidP="001330F8">
      <w:pPr>
        <w:jc w:val="center"/>
        <w:rPr>
          <w:b/>
        </w:rPr>
      </w:pPr>
      <w:r w:rsidRPr="001330F8">
        <w:rPr>
          <w:b/>
        </w:rPr>
        <w:t>сложного ассортимента</w:t>
      </w:r>
      <w:r w:rsidRPr="001330F8">
        <w:rPr>
          <w:b/>
          <w:bCs/>
        </w:rPr>
        <w:t xml:space="preserve">» </w:t>
      </w:r>
    </w:p>
    <w:p w:rsidR="00BC5764" w:rsidRPr="001330F8" w:rsidRDefault="00BC5764" w:rsidP="001330F8">
      <w:pPr>
        <w:jc w:val="center"/>
        <w:rPr>
          <w:caps/>
        </w:rPr>
      </w:pPr>
      <w:r w:rsidRPr="001330F8">
        <w:rPr>
          <w:caps/>
        </w:rPr>
        <w:t xml:space="preserve">Методические указания </w:t>
      </w:r>
    </w:p>
    <w:p w:rsidR="00BC5764" w:rsidRPr="001330F8" w:rsidRDefault="00BC5764" w:rsidP="001330F8">
      <w:pPr>
        <w:jc w:val="center"/>
        <w:rPr>
          <w:caps/>
        </w:rPr>
      </w:pPr>
      <w:r w:rsidRPr="001330F8">
        <w:rPr>
          <w:caps/>
        </w:rPr>
        <w:t xml:space="preserve">для выполнения контрольной работы </w:t>
      </w:r>
    </w:p>
    <w:p w:rsidR="00BC5764" w:rsidRPr="001330F8" w:rsidRDefault="00BC5764" w:rsidP="001330F8">
      <w:pPr>
        <w:jc w:val="center"/>
      </w:pPr>
      <w:r w:rsidRPr="001330F8">
        <w:rPr>
          <w:caps/>
        </w:rPr>
        <w:t>студентами заочной формы обучения</w:t>
      </w:r>
    </w:p>
    <w:p w:rsidR="00BC5764" w:rsidRPr="001330F8" w:rsidRDefault="00BC5764" w:rsidP="001330F8">
      <w:pPr>
        <w:jc w:val="center"/>
        <w:rPr>
          <w:b/>
        </w:rPr>
      </w:pPr>
      <w:r w:rsidRPr="001330F8">
        <w:rPr>
          <w:caps/>
        </w:rPr>
        <w:t xml:space="preserve">по специальности </w:t>
      </w:r>
      <w:r w:rsidRPr="001330F8">
        <w:t xml:space="preserve">43.02.15 </w:t>
      </w:r>
      <w:r w:rsidRPr="001330F8">
        <w:rPr>
          <w:b/>
        </w:rPr>
        <w:t>Поварское и кондитерское дело</w:t>
      </w:r>
    </w:p>
    <w:p w:rsidR="00BC5764" w:rsidRPr="001330F8" w:rsidRDefault="00BC5764" w:rsidP="001330F8">
      <w:pPr>
        <w:shd w:val="clear" w:color="auto" w:fill="FFFFFF"/>
        <w:tabs>
          <w:tab w:val="center" w:pos="5102"/>
          <w:tab w:val="left" w:pos="9255"/>
        </w:tabs>
        <w:suppressAutoHyphens/>
        <w:jc w:val="center"/>
        <w:rPr>
          <w:caps/>
        </w:rPr>
      </w:pPr>
    </w:p>
    <w:p w:rsidR="00BC5764" w:rsidRPr="001330F8" w:rsidRDefault="00BC5764" w:rsidP="001330F8">
      <w:pPr>
        <w:pStyle w:val="a7"/>
        <w:widowControl w:val="0"/>
        <w:spacing w:before="0" w:beforeAutospacing="0" w:after="0" w:afterAutospacing="0"/>
        <w:jc w:val="center"/>
        <w:rPr>
          <w:caps/>
        </w:rPr>
      </w:pPr>
    </w:p>
    <w:p w:rsidR="00BC5764" w:rsidRPr="001330F8" w:rsidRDefault="00BC5764" w:rsidP="001330F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BC5764" w:rsidRPr="001330F8" w:rsidRDefault="00BC5764" w:rsidP="001330F8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330F8">
        <w:t xml:space="preserve">Составитель: </w:t>
      </w:r>
      <w:proofErr w:type="spellStart"/>
      <w:r w:rsidRPr="001330F8">
        <w:t>Калимулина</w:t>
      </w:r>
      <w:proofErr w:type="spellEnd"/>
      <w:r w:rsidRPr="001330F8">
        <w:t xml:space="preserve"> И.В. </w:t>
      </w:r>
      <w:r w:rsidR="0095320C">
        <w:t xml:space="preserve">- </w:t>
      </w:r>
      <w:r w:rsidRPr="001330F8">
        <w:rPr>
          <w:lang w:eastAsia="en-US"/>
        </w:rPr>
        <w:t xml:space="preserve"> преподаватель </w:t>
      </w:r>
    </w:p>
    <w:p w:rsidR="00BC5764" w:rsidRPr="001330F8" w:rsidRDefault="00BC5764" w:rsidP="001330F8">
      <w:pPr>
        <w:pStyle w:val="Default"/>
        <w:rPr>
          <w:b/>
          <w:bCs/>
        </w:rPr>
      </w:pPr>
    </w:p>
    <w:p w:rsidR="00BC5764" w:rsidRPr="001330F8" w:rsidRDefault="00BC5764" w:rsidP="001330F8">
      <w:pPr>
        <w:pStyle w:val="Default"/>
      </w:pPr>
      <w:r w:rsidRPr="001330F8">
        <w:rPr>
          <w:b/>
          <w:bCs/>
        </w:rPr>
        <w:t xml:space="preserve">РАССМОТРЕНО </w:t>
      </w:r>
    </w:p>
    <w:p w:rsidR="00BC5764" w:rsidRPr="001330F8" w:rsidRDefault="00BC5764" w:rsidP="001330F8">
      <w:pPr>
        <w:pStyle w:val="Default"/>
        <w:jc w:val="both"/>
      </w:pPr>
      <w:r w:rsidRPr="001330F8">
        <w:t>На заседании ПЦК технологии продукции общественного питания</w:t>
      </w:r>
    </w:p>
    <w:p w:rsidR="00BC5764" w:rsidRPr="001330F8" w:rsidRDefault="00BC5764" w:rsidP="001330F8">
      <w:pPr>
        <w:pStyle w:val="Default"/>
        <w:jc w:val="both"/>
      </w:pPr>
      <w:r w:rsidRPr="001330F8">
        <w:t>Протокол №___ от «___» _______________202</w:t>
      </w:r>
      <w:r w:rsidR="00593917">
        <w:t>4</w:t>
      </w:r>
      <w:r w:rsidRPr="001330F8">
        <w:t xml:space="preserve"> г.</w:t>
      </w:r>
    </w:p>
    <w:p w:rsidR="00BC5764" w:rsidRPr="001330F8" w:rsidRDefault="00BC5764" w:rsidP="001330F8">
      <w:pPr>
        <w:pStyle w:val="Default"/>
        <w:jc w:val="both"/>
      </w:pPr>
      <w:r w:rsidRPr="001330F8">
        <w:t>Председатель ПЦК _________ О.В. Козак</w:t>
      </w:r>
    </w:p>
    <w:p w:rsidR="00BC5764" w:rsidRPr="001330F8" w:rsidRDefault="00BC5764" w:rsidP="001330F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C5764" w:rsidRPr="001330F8" w:rsidRDefault="00BC5764" w:rsidP="001330F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C5764" w:rsidRPr="001330F8" w:rsidRDefault="00BC5764" w:rsidP="001330F8">
      <w:pPr>
        <w:autoSpaceDN w:val="0"/>
        <w:adjustRightInd w:val="0"/>
        <w:outlineLvl w:val="1"/>
        <w:rPr>
          <w:b/>
          <w:bCs/>
          <w:color w:val="000000"/>
          <w:bdr w:val="none" w:sz="0" w:space="0" w:color="auto" w:frame="1"/>
        </w:rPr>
      </w:pPr>
    </w:p>
    <w:p w:rsidR="005D0A41" w:rsidRPr="001330F8" w:rsidRDefault="005D0A41" w:rsidP="001330F8">
      <w:pPr>
        <w:jc w:val="center"/>
      </w:pPr>
    </w:p>
    <w:p w:rsidR="005D0A41" w:rsidRPr="001330F8" w:rsidRDefault="00BC5764" w:rsidP="001330F8">
      <w:r w:rsidRPr="001330F8">
        <w:t xml:space="preserve"> </w:t>
      </w:r>
    </w:p>
    <w:p w:rsidR="005D0A41" w:rsidRPr="001330F8" w:rsidRDefault="005D0A41" w:rsidP="001330F8"/>
    <w:p w:rsidR="005D0A41" w:rsidRPr="001330F8" w:rsidRDefault="005D0A41" w:rsidP="001330F8"/>
    <w:p w:rsidR="005D0A41" w:rsidRPr="001330F8" w:rsidRDefault="005D0A41" w:rsidP="001330F8"/>
    <w:p w:rsidR="005D0A41" w:rsidRDefault="005D0A41" w:rsidP="001330F8"/>
    <w:p w:rsidR="001330F8" w:rsidRDefault="001330F8" w:rsidP="001330F8"/>
    <w:p w:rsidR="00760BBC" w:rsidRDefault="00760BBC" w:rsidP="001330F8"/>
    <w:p w:rsidR="001330F8" w:rsidRDefault="001330F8" w:rsidP="001330F8"/>
    <w:p w:rsidR="005D0A41" w:rsidRPr="001330F8" w:rsidRDefault="005D0A41" w:rsidP="001330F8"/>
    <w:p w:rsidR="005D0A41" w:rsidRPr="001330F8" w:rsidRDefault="005D0A41" w:rsidP="001330F8">
      <w:pPr>
        <w:jc w:val="center"/>
      </w:pPr>
    </w:p>
    <w:p w:rsidR="005D0A41" w:rsidRDefault="005D0A41" w:rsidP="001330F8">
      <w:pPr>
        <w:jc w:val="center"/>
      </w:pPr>
      <w:r w:rsidRPr="001330F8">
        <w:t>Красноярск,202</w:t>
      </w:r>
      <w:r w:rsidR="00593917">
        <w:t>4</w:t>
      </w:r>
    </w:p>
    <w:p w:rsidR="0095320C" w:rsidRPr="001330F8" w:rsidRDefault="0095320C" w:rsidP="001330F8">
      <w:pPr>
        <w:jc w:val="center"/>
      </w:pPr>
    </w:p>
    <w:p w:rsidR="005E367F" w:rsidRPr="001330F8" w:rsidRDefault="005E367F" w:rsidP="001330F8">
      <w:pPr>
        <w:jc w:val="center"/>
        <w:rPr>
          <w:bCs/>
        </w:rPr>
      </w:pPr>
      <w:r w:rsidRPr="001330F8">
        <w:rPr>
          <w:bCs/>
        </w:rPr>
        <w:t>СОДЕРЖАНИЕ</w:t>
      </w:r>
    </w:p>
    <w:p w:rsidR="00831AFF" w:rsidRPr="001330F8" w:rsidRDefault="00831AFF" w:rsidP="001330F8">
      <w:pPr>
        <w:jc w:val="center"/>
        <w:rPr>
          <w:bCs/>
        </w:rPr>
      </w:pPr>
    </w:p>
    <w:p w:rsidR="00BC5764" w:rsidRPr="001330F8" w:rsidRDefault="00BC5764" w:rsidP="001330F8">
      <w:pPr>
        <w:jc w:val="center"/>
        <w:rPr>
          <w:b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  <w:gridCol w:w="799"/>
      </w:tblGrid>
      <w:tr w:rsidR="005E367F" w:rsidRPr="001330F8" w:rsidTr="004C586D">
        <w:tc>
          <w:tcPr>
            <w:tcW w:w="8772" w:type="dxa"/>
          </w:tcPr>
          <w:p w:rsidR="005E367F" w:rsidRPr="001330F8" w:rsidRDefault="005E367F" w:rsidP="001330F8">
            <w:pPr>
              <w:contextualSpacing/>
              <w:jc w:val="center"/>
            </w:pPr>
          </w:p>
        </w:tc>
        <w:tc>
          <w:tcPr>
            <w:tcW w:w="799" w:type="dxa"/>
          </w:tcPr>
          <w:p w:rsidR="005E367F" w:rsidRPr="001330F8" w:rsidRDefault="005E367F" w:rsidP="001330F8">
            <w:pPr>
              <w:contextualSpacing/>
              <w:jc w:val="center"/>
            </w:pPr>
            <w:r w:rsidRPr="001330F8">
              <w:t>с.</w:t>
            </w:r>
          </w:p>
          <w:p w:rsidR="005E367F" w:rsidRPr="001330F8" w:rsidRDefault="005E367F" w:rsidP="001330F8">
            <w:pPr>
              <w:contextualSpacing/>
              <w:jc w:val="center"/>
            </w:pPr>
          </w:p>
        </w:tc>
      </w:tr>
      <w:tr w:rsidR="005E367F" w:rsidRPr="001330F8" w:rsidTr="004C586D">
        <w:tc>
          <w:tcPr>
            <w:tcW w:w="8772" w:type="dxa"/>
          </w:tcPr>
          <w:p w:rsidR="0095320C" w:rsidRDefault="0095320C" w:rsidP="0095320C">
            <w:pPr>
              <w:pStyle w:val="a5"/>
              <w:numPr>
                <w:ilvl w:val="0"/>
                <w:numId w:val="11"/>
              </w:numPr>
              <w:jc w:val="both"/>
            </w:pPr>
            <w:r>
              <w:t>Цели и задачи освоения профессионального модуля</w:t>
            </w:r>
          </w:p>
          <w:p w:rsidR="005E367F" w:rsidRPr="001330F8" w:rsidRDefault="00831AFF" w:rsidP="0095320C">
            <w:pPr>
              <w:pStyle w:val="a5"/>
              <w:numPr>
                <w:ilvl w:val="0"/>
                <w:numId w:val="11"/>
              </w:numPr>
              <w:jc w:val="both"/>
            </w:pPr>
            <w:r w:rsidRPr="001330F8">
              <w:t>Общие методические рекомендации</w:t>
            </w:r>
            <w:r w:rsidR="005E367F" w:rsidRPr="001330F8">
              <w:t xml:space="preserve"> </w:t>
            </w:r>
            <w:r w:rsidRPr="001330F8">
              <w:t>по выполнению контрольных   работ</w:t>
            </w:r>
          </w:p>
        </w:tc>
        <w:tc>
          <w:tcPr>
            <w:tcW w:w="799" w:type="dxa"/>
            <w:shd w:val="clear" w:color="auto" w:fill="auto"/>
          </w:tcPr>
          <w:p w:rsidR="005E367F" w:rsidRDefault="001330F8" w:rsidP="001330F8">
            <w:pPr>
              <w:contextualSpacing/>
            </w:pPr>
            <w:r>
              <w:t xml:space="preserve">   </w:t>
            </w:r>
            <w:r w:rsidR="00807AE4" w:rsidRPr="001330F8">
              <w:t xml:space="preserve"> 3</w:t>
            </w:r>
          </w:p>
          <w:p w:rsidR="0095320C" w:rsidRPr="001330F8" w:rsidRDefault="0095320C" w:rsidP="001330F8">
            <w:pPr>
              <w:contextualSpacing/>
            </w:pPr>
            <w:r>
              <w:t xml:space="preserve">    4</w:t>
            </w:r>
          </w:p>
        </w:tc>
      </w:tr>
      <w:tr w:rsidR="005E367F" w:rsidRPr="001330F8" w:rsidTr="004C586D">
        <w:tc>
          <w:tcPr>
            <w:tcW w:w="8772" w:type="dxa"/>
          </w:tcPr>
          <w:p w:rsidR="005E367F" w:rsidRPr="001330F8" w:rsidRDefault="00831AFF" w:rsidP="0095320C">
            <w:pPr>
              <w:pStyle w:val="a5"/>
              <w:numPr>
                <w:ilvl w:val="0"/>
                <w:numId w:val="11"/>
              </w:numPr>
              <w:jc w:val="both"/>
            </w:pPr>
            <w:r w:rsidRPr="001330F8">
              <w:t xml:space="preserve"> Требования к контрольной работе, ее структуре, языку и оформлению.</w:t>
            </w:r>
          </w:p>
        </w:tc>
        <w:tc>
          <w:tcPr>
            <w:tcW w:w="799" w:type="dxa"/>
            <w:shd w:val="clear" w:color="auto" w:fill="auto"/>
          </w:tcPr>
          <w:p w:rsidR="005E367F" w:rsidRPr="001330F8" w:rsidRDefault="00807AE4" w:rsidP="001330F8">
            <w:pPr>
              <w:contextualSpacing/>
              <w:jc w:val="center"/>
            </w:pPr>
            <w:r w:rsidRPr="001330F8">
              <w:t xml:space="preserve"> 6</w:t>
            </w:r>
          </w:p>
        </w:tc>
      </w:tr>
      <w:tr w:rsidR="005E367F" w:rsidRPr="001330F8" w:rsidTr="004C586D">
        <w:tc>
          <w:tcPr>
            <w:tcW w:w="8772" w:type="dxa"/>
          </w:tcPr>
          <w:p w:rsidR="005E367F" w:rsidRPr="001330F8" w:rsidRDefault="005E367F" w:rsidP="0095320C">
            <w:pPr>
              <w:pStyle w:val="a5"/>
              <w:numPr>
                <w:ilvl w:val="0"/>
                <w:numId w:val="11"/>
              </w:numPr>
              <w:jc w:val="both"/>
            </w:pPr>
            <w:r w:rsidRPr="001330F8">
              <w:t>Варианты контрольной работы</w:t>
            </w:r>
          </w:p>
        </w:tc>
        <w:tc>
          <w:tcPr>
            <w:tcW w:w="799" w:type="dxa"/>
            <w:shd w:val="clear" w:color="auto" w:fill="auto"/>
          </w:tcPr>
          <w:p w:rsidR="005E367F" w:rsidRPr="001330F8" w:rsidRDefault="00807AE4" w:rsidP="001330F8">
            <w:pPr>
              <w:contextualSpacing/>
              <w:jc w:val="center"/>
            </w:pPr>
            <w:r w:rsidRPr="001330F8">
              <w:t xml:space="preserve"> 8</w:t>
            </w:r>
          </w:p>
        </w:tc>
      </w:tr>
      <w:tr w:rsidR="005E367F" w:rsidRPr="001330F8" w:rsidTr="004C586D">
        <w:tc>
          <w:tcPr>
            <w:tcW w:w="8772" w:type="dxa"/>
          </w:tcPr>
          <w:p w:rsidR="005E367F" w:rsidRPr="001330F8" w:rsidRDefault="00831AFF" w:rsidP="001330F8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0F8">
              <w:t xml:space="preserve"> </w:t>
            </w:r>
            <w:r w:rsidR="0095320C">
              <w:t xml:space="preserve">    </w:t>
            </w:r>
            <w:r w:rsidRPr="001330F8">
              <w:t>Приложение</w:t>
            </w:r>
          </w:p>
        </w:tc>
        <w:tc>
          <w:tcPr>
            <w:tcW w:w="799" w:type="dxa"/>
            <w:shd w:val="clear" w:color="auto" w:fill="auto"/>
          </w:tcPr>
          <w:p w:rsidR="005E367F" w:rsidRPr="001330F8" w:rsidRDefault="005E367F" w:rsidP="001330F8">
            <w:pPr>
              <w:contextualSpacing/>
              <w:jc w:val="center"/>
            </w:pPr>
            <w:r w:rsidRPr="001330F8">
              <w:t>1</w:t>
            </w:r>
            <w:r w:rsidR="00807AE4" w:rsidRPr="001330F8">
              <w:t>1</w:t>
            </w:r>
          </w:p>
        </w:tc>
      </w:tr>
      <w:tr w:rsidR="005E367F" w:rsidRPr="001330F8" w:rsidTr="004C586D">
        <w:tc>
          <w:tcPr>
            <w:tcW w:w="8772" w:type="dxa"/>
          </w:tcPr>
          <w:p w:rsidR="005E367F" w:rsidRPr="001330F8" w:rsidRDefault="00831AFF" w:rsidP="001330F8">
            <w:pPr>
              <w:pStyle w:val="p7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1330F8"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:rsidR="005E367F" w:rsidRPr="001330F8" w:rsidRDefault="005E367F" w:rsidP="001330F8">
            <w:pPr>
              <w:contextualSpacing/>
              <w:jc w:val="center"/>
            </w:pPr>
          </w:p>
        </w:tc>
      </w:tr>
    </w:tbl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A41" w:rsidRPr="001330F8" w:rsidRDefault="005D0A41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330F8" w:rsidRPr="001330F8" w:rsidRDefault="001330F8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95320C">
      <w:pPr>
        <w:pStyle w:val="a5"/>
        <w:numPr>
          <w:ilvl w:val="0"/>
          <w:numId w:val="12"/>
        </w:numPr>
        <w:jc w:val="both"/>
      </w:pPr>
      <w:r>
        <w:lastRenderedPageBreak/>
        <w:t>Цели и задачи освоения профессионального модуля</w:t>
      </w:r>
    </w:p>
    <w:p w:rsidR="0095320C" w:rsidRPr="00FA609D" w:rsidRDefault="0095320C" w:rsidP="0095320C">
      <w:pPr>
        <w:ind w:firstLine="567"/>
        <w:jc w:val="both"/>
      </w:pPr>
      <w:r w:rsidRPr="00FA609D">
        <w:t>В результате изучения профессионального модуля студент должен освоить основной вид профессиональной деятельности (ВД): организация и ведение процессов приготовления и подготовки к реализации полуфабрикатов для блюд, кулинарных изделий сложного ассортимента,</w:t>
      </w:r>
      <w:r w:rsidRPr="00FA609D">
        <w:rPr>
          <w:color w:val="FF0000"/>
        </w:rPr>
        <w:t xml:space="preserve"> </w:t>
      </w:r>
      <w:r w:rsidRPr="00FA609D">
        <w:t>и соответствующие ему профессиональные (ПК) и общие компетенции (ОК):</w:t>
      </w:r>
    </w:p>
    <w:p w:rsidR="0095320C" w:rsidRPr="00C04038" w:rsidRDefault="0095320C" w:rsidP="0095320C">
      <w:pPr>
        <w:pStyle w:val="Default"/>
        <w:ind w:firstLine="567"/>
        <w:jc w:val="both"/>
      </w:pPr>
      <w:r w:rsidRPr="00C04038">
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95320C" w:rsidRPr="00C04038" w:rsidRDefault="0095320C" w:rsidP="0095320C">
      <w:pPr>
        <w:pStyle w:val="Default"/>
        <w:ind w:firstLine="567"/>
        <w:jc w:val="both"/>
      </w:pPr>
      <w:r w:rsidRPr="00C04038">
        <w:t xml:space="preserve">ПК 1.2. Осуществлять обработку, подготовку экзотических и редких видов сырья: овощей, грибов, рыбы, нерыбного водного сырья, дичи. </w:t>
      </w:r>
    </w:p>
    <w:p w:rsidR="0095320C" w:rsidRPr="00C04038" w:rsidRDefault="0095320C" w:rsidP="0095320C">
      <w:pPr>
        <w:pStyle w:val="Default"/>
        <w:ind w:firstLine="567"/>
        <w:jc w:val="both"/>
      </w:pPr>
      <w:r w:rsidRPr="00C04038"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95320C" w:rsidRPr="00C04038" w:rsidRDefault="0095320C" w:rsidP="0095320C">
      <w:pPr>
        <w:ind w:firstLine="567"/>
        <w:jc w:val="both"/>
      </w:pPr>
      <w:r w:rsidRPr="00C04038"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01. Выбирать способы решения задач профессиональной деятельности, применительно к различным контекстам.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03. Планировать и реализовывать собственное профессиональное и личностное развитие.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04. Работать в коллективе и команде, эффективно взаимодействовать с коллегами, руководством, клиентами.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</w:t>
      </w:r>
      <w:r>
        <w:t xml:space="preserve"> </w:t>
      </w:r>
      <w:r w:rsidRPr="00C04038">
        <w:t>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09. Использовать информационные технологии в профессиональной деятельности.</w:t>
      </w:r>
    </w:p>
    <w:p w:rsidR="0095320C" w:rsidRPr="00C04038" w:rsidRDefault="0095320C" w:rsidP="0095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04038">
        <w:t>ОК 10. Пользоваться профессиональной документацией на государственном и иностранном языке.</w:t>
      </w:r>
    </w:p>
    <w:p w:rsidR="005E367F" w:rsidRDefault="005E367F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5320C" w:rsidRPr="001330F8" w:rsidRDefault="0095320C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67F" w:rsidRPr="001330F8" w:rsidRDefault="00B443B6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330F8">
        <w:rPr>
          <w:color w:val="000000"/>
        </w:rPr>
        <w:lastRenderedPageBreak/>
        <w:tab/>
      </w:r>
      <w:r w:rsidR="0095320C">
        <w:rPr>
          <w:b/>
          <w:color w:val="000000"/>
        </w:rPr>
        <w:t xml:space="preserve">2. </w:t>
      </w:r>
      <w:r w:rsidR="005E367F" w:rsidRPr="001330F8">
        <w:rPr>
          <w:b/>
          <w:color w:val="000000"/>
        </w:rPr>
        <w:t>ОБЩИЕ МЕТОДИЧЕСКИЕ РЕКОМЕНДАЦИИ ПО ВЫПОЛНЕНИЮ КОНТРОЛЬНЫХ РАБОТ</w:t>
      </w:r>
    </w:p>
    <w:p w:rsidR="005E367F" w:rsidRPr="001330F8" w:rsidRDefault="005E367F" w:rsidP="001330F8">
      <w:pPr>
        <w:shd w:val="clear" w:color="auto" w:fill="FFFFFF"/>
        <w:jc w:val="center"/>
        <w:rPr>
          <w:color w:val="181818"/>
        </w:rPr>
      </w:pPr>
      <w:r w:rsidRPr="001330F8">
        <w:rPr>
          <w:b/>
          <w:bCs/>
          <w:color w:val="000000"/>
        </w:rPr>
        <w:t>Для студентов заочной формы обучения</w:t>
      </w:r>
    </w:p>
    <w:p w:rsidR="00D756C7" w:rsidRPr="001330F8" w:rsidRDefault="00D756C7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73EA0" w:rsidRPr="001330F8" w:rsidRDefault="00D756C7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30F8">
        <w:rPr>
          <w:color w:val="000000"/>
        </w:rPr>
        <w:tab/>
      </w:r>
      <w:r w:rsidR="00173EA0" w:rsidRPr="001330F8">
        <w:rPr>
          <w:color w:val="000000"/>
        </w:rPr>
        <w:t>Контрольная работа выполняется по варианту, соответствующему индивидуальному шифру зачетной книжки. При несовпадении варианта выполненной контрольной работы с последними двумя цифрами зачетной книжки работа не засчитывается.</w:t>
      </w:r>
    </w:p>
    <w:p w:rsidR="0053098B" w:rsidRPr="001330F8" w:rsidRDefault="00173EA0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30F8">
        <w:rPr>
          <w:color w:val="000000"/>
        </w:rPr>
        <w:t>Контрольная работа выполняется и сдается секретарю заочного отделения до начала учебно-экзаменационной сессии. После проверки контрольной работы студент дорабатывает вынесенные преподавателем замечания и защищает перед экзаменом.</w:t>
      </w:r>
      <w:r w:rsidR="0053098B" w:rsidRPr="001330F8">
        <w:rPr>
          <w:color w:val="000000"/>
        </w:rPr>
        <w:t xml:space="preserve"> К контрольной работе  прилагается рецензия преподавателя.  Аттестация обучающегося по итогам изучения материала, осуществляется только после сдачи контрольной работы руководителю профессионального модуля или дисциплины от учебного заведения и фактической защиты контрольной работы.</w:t>
      </w:r>
    </w:p>
    <w:p w:rsidR="00D756C7" w:rsidRPr="001330F8" w:rsidRDefault="00173EA0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30F8">
        <w:rPr>
          <w:color w:val="000000"/>
        </w:rPr>
        <w:tab/>
      </w:r>
      <w:r w:rsidR="00D756C7" w:rsidRPr="001330F8">
        <w:rPr>
          <w:color w:val="000000"/>
        </w:rPr>
        <w:t>Прежде чем приступить к написанию контрольной работы, необходимо просмотреть материалы нескольких учебников (из списка рекомендуемой литературы), чтобы иметь краткое представление о содержании исследуемой проблемы, а уже после этого нужно изучить специальную литературу по рассматриваемой теме (монографии, статьи и др.). Использование материалов сети Интернет допускается в качестве дополнительного источника с обязательным указанием точного электронного адреса. Но «скаченные» в не переработанном виде рефераты зачитываться не будут.</w:t>
      </w:r>
    </w:p>
    <w:p w:rsidR="00965B69" w:rsidRPr="001330F8" w:rsidRDefault="00D756C7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30F8">
        <w:rPr>
          <w:color w:val="000000"/>
        </w:rPr>
        <w:tab/>
        <w:t>Не нужно стремиться к чрезвычайно подробному освещению темы, с указанием множества мелких фактов и деталей. Главная задача – раскрыть общие закономерности и особенности различных исторических процессов и показать свое умение анализировать события и факты, делать выводы и обобщения.</w:t>
      </w:r>
    </w:p>
    <w:p w:rsidR="00D756C7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330F8">
        <w:rPr>
          <w:b/>
          <w:color w:val="000000"/>
        </w:rPr>
        <w:tab/>
      </w:r>
      <w:r w:rsidR="00D756C7" w:rsidRPr="001330F8">
        <w:rPr>
          <w:color w:val="000000"/>
        </w:rPr>
        <w:t>Выполнение контрольной работы - необходимый этап в профессиональной подготовке студентов, способствующий повышению качества усвоения учебного материала, углубленному пониманию содержания дисциплины, умению применять полученные знания в практических ситуациях. Контрольная работа - межсессионное задание для студентов заочного обучения – является формой проверки степени усвоения теоретического учебного материала.</w:t>
      </w:r>
    </w:p>
    <w:p w:rsidR="00965B69" w:rsidRPr="001330F8" w:rsidRDefault="00D756C7" w:rsidP="001330F8">
      <w:pPr>
        <w:pStyle w:val="a3"/>
        <w:shd w:val="clear" w:color="auto" w:fill="FFFFFF"/>
        <w:spacing w:before="0" w:beforeAutospacing="0" w:after="0" w:afterAutospacing="0"/>
        <w:jc w:val="both"/>
      </w:pPr>
      <w:r w:rsidRPr="001330F8">
        <w:tab/>
      </w:r>
      <w:r w:rsidR="00965B69" w:rsidRPr="001330F8">
        <w:t xml:space="preserve">По результатам </w:t>
      </w:r>
      <w:r w:rsidR="000B4D66" w:rsidRPr="001330F8">
        <w:t xml:space="preserve">изучения </w:t>
      </w:r>
      <w:r w:rsidR="00965B69" w:rsidRPr="001330F8">
        <w:t xml:space="preserve"> </w:t>
      </w:r>
      <w:r w:rsidR="000B4D66" w:rsidRPr="001330F8">
        <w:t>дисциплины</w:t>
      </w:r>
      <w:r w:rsidR="00965B69" w:rsidRPr="001330F8">
        <w:t xml:space="preserve"> студентом предоставляется </w:t>
      </w:r>
      <w:r w:rsidR="000B4D66" w:rsidRPr="001330F8">
        <w:t>контрольная работа</w:t>
      </w:r>
      <w:r w:rsidR="00965B69" w:rsidRPr="001330F8">
        <w:t>, котор</w:t>
      </w:r>
      <w:r w:rsidR="000B4D66" w:rsidRPr="001330F8">
        <w:t>ая</w:t>
      </w:r>
      <w:r w:rsidR="00965B69" w:rsidRPr="001330F8">
        <w:t xml:space="preserve"> содержит</w:t>
      </w:r>
      <w:r w:rsidR="000B4D66" w:rsidRPr="001330F8">
        <w:t xml:space="preserve"> следующие разделы</w:t>
      </w:r>
      <w:r w:rsidR="00965B69" w:rsidRPr="001330F8">
        <w:t>:</w:t>
      </w:r>
    </w:p>
    <w:p w:rsidR="00965B69" w:rsidRPr="001330F8" w:rsidRDefault="000B4D66" w:rsidP="001330F8">
      <w:pPr>
        <w:pStyle w:val="a5"/>
        <w:numPr>
          <w:ilvl w:val="0"/>
          <w:numId w:val="4"/>
        </w:numPr>
        <w:spacing w:before="0"/>
        <w:ind w:left="0" w:firstLine="0"/>
        <w:jc w:val="both"/>
        <w:outlineLvl w:val="1"/>
      </w:pPr>
      <w:r w:rsidRPr="001330F8">
        <w:t>титульный лист</w:t>
      </w:r>
      <w:r w:rsidR="00965B69" w:rsidRPr="001330F8">
        <w:t>;</w:t>
      </w:r>
    </w:p>
    <w:p w:rsidR="00965B69" w:rsidRPr="001330F8" w:rsidRDefault="000B4D66" w:rsidP="001330F8">
      <w:pPr>
        <w:pStyle w:val="a5"/>
        <w:numPr>
          <w:ilvl w:val="0"/>
          <w:numId w:val="4"/>
        </w:numPr>
        <w:suppressAutoHyphens/>
        <w:spacing w:before="0"/>
        <w:ind w:left="0" w:firstLine="0"/>
        <w:jc w:val="both"/>
        <w:outlineLvl w:val="1"/>
      </w:pPr>
      <w:r w:rsidRPr="001330F8">
        <w:t>содержание</w:t>
      </w:r>
      <w:r w:rsidR="00965B69" w:rsidRPr="001330F8">
        <w:t>;</w:t>
      </w:r>
    </w:p>
    <w:p w:rsidR="000B4D66" w:rsidRPr="001330F8" w:rsidRDefault="000B4D66" w:rsidP="001330F8">
      <w:pPr>
        <w:pStyle w:val="a5"/>
        <w:numPr>
          <w:ilvl w:val="0"/>
          <w:numId w:val="4"/>
        </w:numPr>
        <w:spacing w:before="0"/>
        <w:ind w:left="0" w:firstLine="0"/>
        <w:jc w:val="both"/>
        <w:outlineLvl w:val="1"/>
      </w:pPr>
      <w:r w:rsidRPr="001330F8">
        <w:t>введение;</w:t>
      </w:r>
    </w:p>
    <w:p w:rsidR="00965B69" w:rsidRPr="001330F8" w:rsidRDefault="000B4D66" w:rsidP="001330F8">
      <w:pPr>
        <w:pStyle w:val="a5"/>
        <w:numPr>
          <w:ilvl w:val="0"/>
          <w:numId w:val="4"/>
        </w:numPr>
        <w:spacing w:before="0"/>
        <w:ind w:left="0" w:firstLine="0"/>
        <w:jc w:val="both"/>
        <w:outlineLvl w:val="1"/>
      </w:pPr>
      <w:r w:rsidRPr="001330F8">
        <w:t>три обязательных раздела согласно теме работы</w:t>
      </w:r>
      <w:r w:rsidR="00965B69" w:rsidRPr="001330F8">
        <w:t>;</w:t>
      </w:r>
    </w:p>
    <w:p w:rsidR="00965B69" w:rsidRPr="001330F8" w:rsidRDefault="000B4D66" w:rsidP="001330F8">
      <w:pPr>
        <w:pStyle w:val="a5"/>
        <w:numPr>
          <w:ilvl w:val="0"/>
          <w:numId w:val="4"/>
        </w:numPr>
        <w:suppressAutoHyphens/>
        <w:spacing w:before="0"/>
        <w:ind w:left="0" w:firstLine="0"/>
        <w:jc w:val="both"/>
        <w:outlineLvl w:val="1"/>
      </w:pPr>
      <w:r w:rsidRPr="001330F8">
        <w:t>заключение</w:t>
      </w:r>
      <w:r w:rsidR="00965B69" w:rsidRPr="001330F8">
        <w:t xml:space="preserve">; </w:t>
      </w:r>
    </w:p>
    <w:p w:rsidR="000B4D66" w:rsidRPr="001330F8" w:rsidRDefault="000B4D66" w:rsidP="001330F8">
      <w:pPr>
        <w:pStyle w:val="a5"/>
        <w:numPr>
          <w:ilvl w:val="0"/>
          <w:numId w:val="4"/>
        </w:numPr>
        <w:suppressAutoHyphens/>
        <w:spacing w:before="0"/>
        <w:ind w:left="0" w:firstLine="0"/>
        <w:jc w:val="both"/>
        <w:outlineLvl w:val="1"/>
      </w:pPr>
      <w:r w:rsidRPr="001330F8">
        <w:t>библиографический список;</w:t>
      </w:r>
    </w:p>
    <w:p w:rsidR="00965B69" w:rsidRPr="001330F8" w:rsidRDefault="00965B69" w:rsidP="001330F8">
      <w:pPr>
        <w:pStyle w:val="a5"/>
        <w:numPr>
          <w:ilvl w:val="0"/>
          <w:numId w:val="4"/>
        </w:numPr>
        <w:spacing w:before="0"/>
        <w:ind w:left="0" w:firstLine="0"/>
        <w:jc w:val="both"/>
        <w:outlineLvl w:val="1"/>
      </w:pPr>
      <w:r w:rsidRPr="001330F8">
        <w:t xml:space="preserve">приложение к </w:t>
      </w:r>
      <w:r w:rsidR="008E038A" w:rsidRPr="001330F8">
        <w:t>работе</w:t>
      </w:r>
      <w:r w:rsidRPr="001330F8">
        <w:t xml:space="preserve"> - графические, аудио-, фото-, видеоматериалы, наглядные образцы изделий, подтверждающие практический опыт, </w:t>
      </w:r>
      <w:r w:rsidR="000B4D66" w:rsidRPr="001330F8">
        <w:t xml:space="preserve"> схемы приготовления полуфабрикатов</w:t>
      </w:r>
      <w:r w:rsidRPr="001330F8">
        <w:t xml:space="preserve">. </w:t>
      </w:r>
    </w:p>
    <w:p w:rsidR="0053098B" w:rsidRPr="001330F8" w:rsidRDefault="0053098B" w:rsidP="001330F8">
      <w:pPr>
        <w:pStyle w:val="a5"/>
        <w:spacing w:before="0"/>
        <w:ind w:left="0"/>
        <w:jc w:val="both"/>
        <w:outlineLvl w:val="1"/>
      </w:pPr>
    </w:p>
    <w:p w:rsidR="00D756C7" w:rsidRPr="001330F8" w:rsidRDefault="00965B69" w:rsidP="001330F8">
      <w:pPr>
        <w:jc w:val="both"/>
        <w:outlineLvl w:val="1"/>
        <w:rPr>
          <w:b/>
        </w:rPr>
      </w:pPr>
      <w:r w:rsidRPr="001330F8">
        <w:tab/>
      </w:r>
      <w:r w:rsidR="00D756C7" w:rsidRPr="001330F8">
        <w:rPr>
          <w:b/>
        </w:rPr>
        <w:t>1.1 Оформление контрольной работы</w:t>
      </w:r>
    </w:p>
    <w:p w:rsidR="00965B69" w:rsidRPr="001330F8" w:rsidRDefault="00D756C7" w:rsidP="001330F8">
      <w:pPr>
        <w:jc w:val="both"/>
        <w:outlineLvl w:val="1"/>
      </w:pPr>
      <w:r w:rsidRPr="001330F8">
        <w:tab/>
      </w:r>
      <w:r w:rsidR="00B443B6" w:rsidRPr="001330F8">
        <w:t xml:space="preserve">Объем контрольной работы составляет 6-15 страниц печатного текста. Контрольная работа распечатывается, прошивается и вкладывается в папку—скоросшиватель. </w:t>
      </w:r>
      <w:r w:rsidR="00965B69" w:rsidRPr="001330F8">
        <w:t xml:space="preserve">Текст </w:t>
      </w:r>
      <w:r w:rsidR="000B4D66" w:rsidRPr="001330F8">
        <w:t>контрольной работы</w:t>
      </w:r>
      <w:r w:rsidR="00965B69" w:rsidRPr="001330F8">
        <w:t xml:space="preserve"> выполняется с использованием   компьютера на одной стороне листа белой бумаги формата А4 (210 * 297) мм шрифтом </w:t>
      </w:r>
      <w:r w:rsidR="00965B69" w:rsidRPr="001330F8">
        <w:rPr>
          <w:lang w:val="en-US"/>
        </w:rPr>
        <w:t>Times</w:t>
      </w:r>
      <w:r w:rsidR="00965B69" w:rsidRPr="001330F8">
        <w:t xml:space="preserve"> </w:t>
      </w:r>
      <w:r w:rsidR="00965B69" w:rsidRPr="001330F8">
        <w:rPr>
          <w:lang w:val="en-US"/>
        </w:rPr>
        <w:t>New</w:t>
      </w:r>
      <w:r w:rsidR="00965B69" w:rsidRPr="001330F8">
        <w:t xml:space="preserve"> </w:t>
      </w:r>
      <w:r w:rsidR="00965B69" w:rsidRPr="001330F8">
        <w:rPr>
          <w:lang w:val="en-US"/>
        </w:rPr>
        <w:t>Roman</w:t>
      </w:r>
      <w:r w:rsidR="00965B69" w:rsidRPr="001330F8">
        <w:t xml:space="preserve">, размером 14, текст должен быть отредактирован по ширине. Межстрочный интервал принимают одинарный, абзацный отступ – 12,5 мм. Страницы текстового документа нумеруют арабскими цифрами (в правом нижнем углу страницы), соблюдая сквозную нумерацию по всему тексту </w:t>
      </w:r>
      <w:r w:rsidR="000B4D66" w:rsidRPr="001330F8">
        <w:t>контрольной работы</w:t>
      </w:r>
      <w:r w:rsidR="00965B69" w:rsidRPr="001330F8">
        <w:t>. В тексте документа не допускается применять сокращения слов, кроме установленных правилами русской орфографии, использовать в тексте без цифр знаки (больше, меньше, равно), применять индексы стандартов (ГОСТ, ОСТ, ТУ) без регистрационного номера.</w:t>
      </w:r>
    </w:p>
    <w:p w:rsidR="0053098B" w:rsidRPr="001330F8" w:rsidRDefault="0053098B" w:rsidP="001330F8">
      <w:pPr>
        <w:pStyle w:val="a4"/>
        <w:ind w:firstLine="0"/>
        <w:rPr>
          <w:sz w:val="24"/>
          <w:szCs w:val="24"/>
        </w:rPr>
      </w:pPr>
      <w:r w:rsidRPr="001330F8">
        <w:rPr>
          <w:sz w:val="24"/>
          <w:szCs w:val="24"/>
        </w:rPr>
        <w:tab/>
        <w:t xml:space="preserve">Наименования структурных элементов текстового документа «СОДЕРЖАНИЕ», «ВВЕДЕНИЕ», «ЗАКЛЮЧЕНИЕ», «БИБЛИОГРАФИЧЕСКИЙ СПИСОК», «ПРИЛОЖЕНИЕ» </w:t>
      </w:r>
      <w:r w:rsidRPr="001330F8">
        <w:rPr>
          <w:sz w:val="24"/>
          <w:szCs w:val="24"/>
        </w:rPr>
        <w:lastRenderedPageBreak/>
        <w:t>располагают по центру, симметрично тексту, печатают прописными буквами, не подчеркивая и не нумеруя. Каждый структурный элемент начинают с нового листа.</w:t>
      </w:r>
    </w:p>
    <w:p w:rsidR="00173EA0" w:rsidRPr="001330F8" w:rsidRDefault="00173EA0" w:rsidP="001330F8">
      <w:pPr>
        <w:jc w:val="both"/>
        <w:outlineLvl w:val="1"/>
      </w:pPr>
      <w:r w:rsidRPr="001330F8">
        <w:tab/>
        <w:t xml:space="preserve">Текст документа должен иметь повествовательную форму изложения, например:  «применяют», «маркируют», «сортируют» и т.д. Если в тексте документа приводят диапазон числовых 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 </w:t>
      </w:r>
    </w:p>
    <w:p w:rsidR="00173EA0" w:rsidRPr="001330F8" w:rsidRDefault="00173EA0" w:rsidP="001330F8">
      <w:pPr>
        <w:jc w:val="both"/>
        <w:outlineLvl w:val="1"/>
      </w:pPr>
      <w:r w:rsidRPr="001330F8">
        <w:tab/>
      </w:r>
      <w:r w:rsidRPr="001330F8">
        <w:rPr>
          <w:i/>
        </w:rPr>
        <w:t>Например</w:t>
      </w:r>
      <w:r w:rsidRPr="001330F8">
        <w:t>: t 10 – 12°С, 5 – 6 мин.</w:t>
      </w:r>
    </w:p>
    <w:p w:rsidR="00173EA0" w:rsidRPr="001330F8" w:rsidRDefault="00173EA0" w:rsidP="001330F8">
      <w:pPr>
        <w:jc w:val="both"/>
        <w:outlineLvl w:val="1"/>
      </w:pPr>
      <w:r w:rsidRPr="001330F8">
        <w:tab/>
        <w:t>Округление числовых значений величин до первого, второго, третьего и т.д. десятичного знака должно быть одинаковым.</w:t>
      </w:r>
    </w:p>
    <w:p w:rsidR="00173EA0" w:rsidRPr="001330F8" w:rsidRDefault="00173EA0" w:rsidP="001330F8">
      <w:pPr>
        <w:jc w:val="both"/>
        <w:outlineLvl w:val="1"/>
      </w:pPr>
      <w:r w:rsidRPr="001330F8">
        <w:tab/>
      </w:r>
      <w:r w:rsidRPr="001330F8">
        <w:rPr>
          <w:i/>
        </w:rPr>
        <w:t>Например</w:t>
      </w:r>
      <w:r w:rsidRPr="001330F8">
        <w:t>: 1,23; 0,18; 2,00.</w:t>
      </w:r>
    </w:p>
    <w:p w:rsidR="0053098B" w:rsidRPr="001330F8" w:rsidRDefault="0053098B" w:rsidP="001330F8">
      <w:pPr>
        <w:jc w:val="both"/>
        <w:outlineLvl w:val="1"/>
      </w:pPr>
    </w:p>
    <w:p w:rsidR="00173EA0" w:rsidRPr="001330F8" w:rsidRDefault="00173EA0" w:rsidP="001330F8">
      <w:pPr>
        <w:jc w:val="both"/>
        <w:outlineLvl w:val="1"/>
        <w:rPr>
          <w:b/>
        </w:rPr>
      </w:pPr>
      <w:r w:rsidRPr="001330F8">
        <w:tab/>
      </w:r>
      <w:r w:rsidR="0053098B" w:rsidRPr="001330F8">
        <w:rPr>
          <w:b/>
        </w:rPr>
        <w:t>1.2</w:t>
      </w:r>
      <w:r w:rsidR="0053098B" w:rsidRPr="001330F8">
        <w:t xml:space="preserve"> </w:t>
      </w:r>
      <w:r w:rsidRPr="001330F8">
        <w:rPr>
          <w:b/>
        </w:rPr>
        <w:t>Требования к оформлению задачи</w:t>
      </w:r>
    </w:p>
    <w:p w:rsidR="00173EA0" w:rsidRPr="001330F8" w:rsidRDefault="00173EA0" w:rsidP="001330F8">
      <w:pPr>
        <w:pStyle w:val="Default"/>
        <w:jc w:val="both"/>
      </w:pPr>
      <w:r w:rsidRPr="001330F8">
        <w:t>Существуют следующие осно</w:t>
      </w:r>
      <w:r w:rsidR="0053098B" w:rsidRPr="001330F8">
        <w:t>вные типы технологических задач.</w:t>
      </w:r>
    </w:p>
    <w:p w:rsidR="00173EA0" w:rsidRPr="001330F8" w:rsidRDefault="00173EA0" w:rsidP="001330F8">
      <w:pPr>
        <w:pStyle w:val="Default"/>
        <w:numPr>
          <w:ilvl w:val="0"/>
          <w:numId w:val="8"/>
        </w:numPr>
        <w:ind w:left="0" w:firstLine="0"/>
        <w:jc w:val="both"/>
      </w:pPr>
      <w:r w:rsidRPr="001330F8">
        <w:t xml:space="preserve">Задачи на расчет количества отходов и потерь. </w:t>
      </w:r>
    </w:p>
    <w:p w:rsidR="0053098B" w:rsidRPr="001330F8" w:rsidRDefault="00173EA0" w:rsidP="001330F8">
      <w:pPr>
        <w:pStyle w:val="Default"/>
        <w:jc w:val="both"/>
      </w:pPr>
      <w:r w:rsidRPr="001330F8">
        <w:t>Расчет таких задач производится по формуле:</w:t>
      </w:r>
      <w:r w:rsidR="0053098B" w:rsidRPr="001330F8">
        <w:t xml:space="preserve"> </w:t>
      </w:r>
    </w:p>
    <w:p w:rsidR="00173EA0" w:rsidRPr="001330F8" w:rsidRDefault="00173EA0" w:rsidP="001330F8">
      <w:pPr>
        <w:pStyle w:val="Default"/>
        <w:jc w:val="center"/>
      </w:pPr>
      <w:proofErr w:type="spellStart"/>
      <w:r w:rsidRPr="001330F8">
        <w:rPr>
          <w:b/>
        </w:rPr>
        <w:t>Мотх</w:t>
      </w:r>
      <w:proofErr w:type="spellEnd"/>
      <w:r w:rsidR="0053098B" w:rsidRPr="001330F8">
        <w:rPr>
          <w:b/>
        </w:rPr>
        <w:t xml:space="preserve"> </w:t>
      </w:r>
      <w:r w:rsidRPr="001330F8">
        <w:rPr>
          <w:b/>
        </w:rPr>
        <w:t>= Мб*%</w:t>
      </w:r>
      <w:proofErr w:type="spellStart"/>
      <w:r w:rsidRPr="001330F8">
        <w:rPr>
          <w:b/>
        </w:rPr>
        <w:t>отх</w:t>
      </w:r>
      <w:proofErr w:type="spellEnd"/>
      <w:r w:rsidRPr="001330F8">
        <w:rPr>
          <w:b/>
        </w:rPr>
        <w:t>/100</w:t>
      </w:r>
    </w:p>
    <w:p w:rsidR="00173EA0" w:rsidRPr="001330F8" w:rsidRDefault="00173EA0" w:rsidP="001330F8">
      <w:pPr>
        <w:pStyle w:val="Default"/>
        <w:numPr>
          <w:ilvl w:val="0"/>
          <w:numId w:val="8"/>
        </w:numPr>
        <w:ind w:left="0" w:firstLine="0"/>
        <w:jc w:val="both"/>
      </w:pPr>
      <w:r w:rsidRPr="001330F8">
        <w:t>Задачи на расчет массы нетто полуфабриката или готового изделия.</w:t>
      </w:r>
    </w:p>
    <w:p w:rsidR="0053098B" w:rsidRPr="001330F8" w:rsidRDefault="00173EA0" w:rsidP="001330F8">
      <w:pPr>
        <w:pStyle w:val="Default"/>
        <w:jc w:val="both"/>
      </w:pPr>
      <w:r w:rsidRPr="001330F8">
        <w:t xml:space="preserve">Расчет таких задач производится по формуле: </w:t>
      </w:r>
    </w:p>
    <w:p w:rsidR="00173EA0" w:rsidRPr="001330F8" w:rsidRDefault="00173EA0" w:rsidP="001330F8">
      <w:pPr>
        <w:pStyle w:val="Default"/>
        <w:jc w:val="center"/>
        <w:rPr>
          <w:b/>
        </w:rPr>
      </w:pPr>
      <w:proofErr w:type="spellStart"/>
      <w:r w:rsidRPr="001330F8">
        <w:rPr>
          <w:b/>
        </w:rPr>
        <w:t>Мн</w:t>
      </w:r>
      <w:proofErr w:type="spellEnd"/>
      <w:r w:rsidR="0053098B" w:rsidRPr="001330F8">
        <w:rPr>
          <w:b/>
        </w:rPr>
        <w:t xml:space="preserve"> </w:t>
      </w:r>
      <w:r w:rsidRPr="001330F8">
        <w:rPr>
          <w:b/>
        </w:rPr>
        <w:t>=</w:t>
      </w:r>
      <w:r w:rsidR="0053098B" w:rsidRPr="001330F8">
        <w:rPr>
          <w:b/>
        </w:rPr>
        <w:t xml:space="preserve"> </w:t>
      </w:r>
      <w:r w:rsidRPr="001330F8">
        <w:rPr>
          <w:b/>
        </w:rPr>
        <w:t>Мб*(100-%</w:t>
      </w:r>
      <w:proofErr w:type="spellStart"/>
      <w:r w:rsidRPr="001330F8">
        <w:rPr>
          <w:b/>
        </w:rPr>
        <w:t>отх</w:t>
      </w:r>
      <w:proofErr w:type="spellEnd"/>
      <w:r w:rsidRPr="001330F8">
        <w:rPr>
          <w:b/>
        </w:rPr>
        <w:t>)/100</w:t>
      </w:r>
    </w:p>
    <w:p w:rsidR="00173EA0" w:rsidRPr="001330F8" w:rsidRDefault="00173EA0" w:rsidP="001330F8">
      <w:pPr>
        <w:pStyle w:val="Default"/>
        <w:numPr>
          <w:ilvl w:val="0"/>
          <w:numId w:val="8"/>
        </w:numPr>
        <w:ind w:left="0" w:firstLine="0"/>
        <w:jc w:val="both"/>
      </w:pPr>
      <w:r w:rsidRPr="001330F8">
        <w:t>Задачи на расчет массы брутто сырья.</w:t>
      </w:r>
    </w:p>
    <w:p w:rsidR="0053098B" w:rsidRPr="001330F8" w:rsidRDefault="00173EA0" w:rsidP="001330F8">
      <w:pPr>
        <w:pStyle w:val="Default"/>
        <w:jc w:val="both"/>
      </w:pPr>
      <w:r w:rsidRPr="001330F8">
        <w:t xml:space="preserve">Расчет производят по формуле: </w:t>
      </w:r>
    </w:p>
    <w:p w:rsidR="00173EA0" w:rsidRPr="001330F8" w:rsidRDefault="00173EA0" w:rsidP="001330F8">
      <w:pPr>
        <w:pStyle w:val="Default"/>
        <w:jc w:val="center"/>
      </w:pPr>
      <w:r w:rsidRPr="001330F8">
        <w:rPr>
          <w:b/>
        </w:rPr>
        <w:t>Мб</w:t>
      </w:r>
      <w:r w:rsidR="0053098B" w:rsidRPr="001330F8">
        <w:rPr>
          <w:b/>
        </w:rPr>
        <w:t xml:space="preserve"> </w:t>
      </w:r>
      <w:r w:rsidRPr="001330F8">
        <w:rPr>
          <w:b/>
        </w:rPr>
        <w:t>=</w:t>
      </w:r>
      <w:r w:rsidR="0053098B" w:rsidRPr="001330F8">
        <w:rPr>
          <w:b/>
        </w:rPr>
        <w:t xml:space="preserve"> </w:t>
      </w:r>
      <w:proofErr w:type="spellStart"/>
      <w:r w:rsidRPr="001330F8">
        <w:rPr>
          <w:b/>
        </w:rPr>
        <w:t>Мн</w:t>
      </w:r>
      <w:proofErr w:type="spellEnd"/>
      <w:r w:rsidRPr="001330F8">
        <w:rPr>
          <w:b/>
        </w:rPr>
        <w:t>*100/100</w:t>
      </w:r>
      <w:r w:rsidR="0053098B" w:rsidRPr="001330F8">
        <w:rPr>
          <w:b/>
        </w:rPr>
        <w:t xml:space="preserve"> </w:t>
      </w:r>
      <w:r w:rsidRPr="001330F8">
        <w:rPr>
          <w:b/>
        </w:rPr>
        <w:t>-%</w:t>
      </w:r>
      <w:proofErr w:type="spellStart"/>
      <w:r w:rsidRPr="001330F8">
        <w:rPr>
          <w:b/>
        </w:rPr>
        <w:t>отх</w:t>
      </w:r>
      <w:proofErr w:type="spellEnd"/>
    </w:p>
    <w:p w:rsidR="00173EA0" w:rsidRPr="001330F8" w:rsidRDefault="00173EA0" w:rsidP="001330F8">
      <w:pPr>
        <w:pStyle w:val="Default"/>
        <w:jc w:val="both"/>
      </w:pPr>
      <w:r w:rsidRPr="001330F8">
        <w:t>Пример решения задачи</w:t>
      </w:r>
      <w:r w:rsidR="00807AE4" w:rsidRPr="001330F8">
        <w:t>.</w:t>
      </w:r>
    </w:p>
    <w:p w:rsidR="00173EA0" w:rsidRPr="001330F8" w:rsidRDefault="00173EA0" w:rsidP="001330F8">
      <w:pPr>
        <w:pStyle w:val="Default"/>
        <w:jc w:val="both"/>
      </w:pPr>
      <w:r w:rsidRPr="001330F8">
        <w:t>Сколько килограммов порционных ошпаренных кусков осетрины весом нетто без кожи и хрящей (</w:t>
      </w:r>
      <w:proofErr w:type="spellStart"/>
      <w:r w:rsidRPr="001330F8">
        <w:t>Мн</w:t>
      </w:r>
      <w:proofErr w:type="spellEnd"/>
      <w:r w:rsidRPr="001330F8">
        <w:t xml:space="preserve"> </w:t>
      </w:r>
      <w:proofErr w:type="spellStart"/>
      <w:r w:rsidRPr="001330F8">
        <w:t>ошп</w:t>
      </w:r>
      <w:proofErr w:type="spellEnd"/>
      <w:r w:rsidRPr="001330F8">
        <w:t xml:space="preserve">) получится из 57 кг осетрины средних размеров весом брутто, поступившей с головой? </w:t>
      </w:r>
    </w:p>
    <w:p w:rsidR="00173EA0" w:rsidRPr="001330F8" w:rsidRDefault="00173EA0" w:rsidP="001330F8">
      <w:pPr>
        <w:pStyle w:val="Default"/>
        <w:jc w:val="both"/>
      </w:pPr>
      <w:r w:rsidRPr="001330F8">
        <w:t xml:space="preserve">Дано: Мб = 57 кг. </w:t>
      </w:r>
    </w:p>
    <w:p w:rsidR="00173EA0" w:rsidRPr="001330F8" w:rsidRDefault="00173EA0" w:rsidP="001330F8">
      <w:pPr>
        <w:pStyle w:val="Default"/>
        <w:jc w:val="both"/>
      </w:pPr>
      <w:r w:rsidRPr="001330F8">
        <w:t xml:space="preserve">Найти: </w:t>
      </w:r>
      <w:proofErr w:type="spellStart"/>
      <w:r w:rsidRPr="001330F8">
        <w:t>Мн</w:t>
      </w:r>
      <w:proofErr w:type="spellEnd"/>
      <w:r w:rsidRPr="001330F8">
        <w:t xml:space="preserve"> </w:t>
      </w:r>
      <w:proofErr w:type="spellStart"/>
      <w:r w:rsidRPr="001330F8">
        <w:t>ошп</w:t>
      </w:r>
      <w:proofErr w:type="spellEnd"/>
      <w:r w:rsidRPr="001330F8">
        <w:t xml:space="preserve"> </w:t>
      </w:r>
    </w:p>
    <w:p w:rsidR="00173EA0" w:rsidRPr="001330F8" w:rsidRDefault="00173EA0" w:rsidP="001330F8">
      <w:pPr>
        <w:pStyle w:val="Default"/>
        <w:jc w:val="both"/>
      </w:pPr>
      <w:r w:rsidRPr="001330F8">
        <w:t>Решение</w:t>
      </w:r>
      <w:r w:rsidR="0053098B" w:rsidRPr="001330F8">
        <w:t xml:space="preserve"> задачи.</w:t>
      </w:r>
    </w:p>
    <w:p w:rsidR="00173EA0" w:rsidRPr="001330F8" w:rsidRDefault="00173EA0" w:rsidP="001330F8">
      <w:pPr>
        <w:pStyle w:val="Default"/>
        <w:numPr>
          <w:ilvl w:val="0"/>
          <w:numId w:val="7"/>
        </w:numPr>
        <w:ind w:left="0" w:firstLine="0"/>
        <w:jc w:val="both"/>
      </w:pPr>
      <w:r w:rsidRPr="001330F8">
        <w:t>По Сборнику рецептур согласно таблице «Расчет расхода сырья, выхода полуфабрикатов и готовых изделий из рыб с хрящевым скелетом</w:t>
      </w:r>
      <w:proofErr w:type="gramStart"/>
      <w:r w:rsidRPr="001330F8">
        <w:t xml:space="preserve">.» </w:t>
      </w:r>
      <w:proofErr w:type="gramEnd"/>
      <w:r w:rsidRPr="001330F8">
        <w:t>находим, что при холодной обработке осетрины средних размеров отходы при разделке рыбы на порционные куски без кожи и хрящей составляют (%</w:t>
      </w:r>
      <w:proofErr w:type="spellStart"/>
      <w:r w:rsidRPr="001330F8">
        <w:t>отх</w:t>
      </w:r>
      <w:proofErr w:type="spellEnd"/>
      <w:r w:rsidRPr="001330F8">
        <w:t>)-48%, а при ошпаривании (%</w:t>
      </w:r>
      <w:proofErr w:type="spellStart"/>
      <w:r w:rsidRPr="001330F8">
        <w:t>отх</w:t>
      </w:r>
      <w:proofErr w:type="spellEnd"/>
      <w:r w:rsidRPr="001330F8">
        <w:t xml:space="preserve">. </w:t>
      </w:r>
      <w:proofErr w:type="spellStart"/>
      <w:r w:rsidRPr="001330F8">
        <w:t>ошп</w:t>
      </w:r>
      <w:proofErr w:type="spellEnd"/>
      <w:r w:rsidRPr="001330F8">
        <w:t>) -15%.</w:t>
      </w:r>
    </w:p>
    <w:p w:rsidR="00173EA0" w:rsidRPr="001330F8" w:rsidRDefault="00173EA0" w:rsidP="001330F8">
      <w:pPr>
        <w:pStyle w:val="Default"/>
        <w:numPr>
          <w:ilvl w:val="0"/>
          <w:numId w:val="7"/>
        </w:numPr>
        <w:ind w:left="0" w:firstLine="0"/>
        <w:jc w:val="both"/>
      </w:pPr>
      <w:r w:rsidRPr="001330F8">
        <w:t xml:space="preserve">Определяем вес порционных кусков без кожи и хрящей, используя формулу: </w:t>
      </w:r>
    </w:p>
    <w:p w:rsidR="00173EA0" w:rsidRPr="001330F8" w:rsidRDefault="00173EA0" w:rsidP="001330F8">
      <w:pPr>
        <w:pStyle w:val="Default"/>
        <w:jc w:val="center"/>
        <w:rPr>
          <w:b/>
        </w:rPr>
      </w:pPr>
      <w:proofErr w:type="spellStart"/>
      <w:r w:rsidRPr="001330F8">
        <w:rPr>
          <w:b/>
        </w:rPr>
        <w:t>Мн</w:t>
      </w:r>
      <w:proofErr w:type="spellEnd"/>
      <w:r w:rsidR="0053098B" w:rsidRPr="001330F8">
        <w:rPr>
          <w:b/>
        </w:rPr>
        <w:t xml:space="preserve"> </w:t>
      </w:r>
      <w:r w:rsidRPr="001330F8">
        <w:rPr>
          <w:b/>
        </w:rPr>
        <w:t>=</w:t>
      </w:r>
      <w:r w:rsidR="0053098B" w:rsidRPr="001330F8">
        <w:rPr>
          <w:b/>
        </w:rPr>
        <w:t xml:space="preserve"> </w:t>
      </w:r>
      <w:r w:rsidRPr="001330F8">
        <w:rPr>
          <w:b/>
        </w:rPr>
        <w:t>Мб*(100-%</w:t>
      </w:r>
      <w:proofErr w:type="spellStart"/>
      <w:r w:rsidRPr="001330F8">
        <w:rPr>
          <w:b/>
        </w:rPr>
        <w:t>отх</w:t>
      </w:r>
      <w:proofErr w:type="spellEnd"/>
      <w:r w:rsidRPr="001330F8">
        <w:rPr>
          <w:b/>
        </w:rPr>
        <w:t>)/100</w:t>
      </w:r>
    </w:p>
    <w:p w:rsidR="00173EA0" w:rsidRPr="001330F8" w:rsidRDefault="0053098B" w:rsidP="001330F8">
      <w:pPr>
        <w:pStyle w:val="Default"/>
        <w:jc w:val="center"/>
        <w:rPr>
          <w:b/>
        </w:rPr>
      </w:pPr>
      <w:r w:rsidRPr="001330F8">
        <w:rPr>
          <w:b/>
        </w:rPr>
        <w:t xml:space="preserve">          </w:t>
      </w:r>
      <w:proofErr w:type="spellStart"/>
      <w:r w:rsidR="00173EA0" w:rsidRPr="001330F8">
        <w:rPr>
          <w:b/>
        </w:rPr>
        <w:t>Мн</w:t>
      </w:r>
      <w:proofErr w:type="spellEnd"/>
      <w:r w:rsidRPr="001330F8">
        <w:rPr>
          <w:b/>
        </w:rPr>
        <w:t xml:space="preserve"> </w:t>
      </w:r>
      <w:r w:rsidR="00173EA0" w:rsidRPr="001330F8">
        <w:rPr>
          <w:b/>
        </w:rPr>
        <w:t>=</w:t>
      </w:r>
      <w:r w:rsidRPr="001330F8">
        <w:rPr>
          <w:b/>
        </w:rPr>
        <w:t xml:space="preserve"> </w:t>
      </w:r>
      <w:r w:rsidR="00173EA0" w:rsidRPr="001330F8">
        <w:rPr>
          <w:b/>
        </w:rPr>
        <w:t>57*(100-48)/100=29,64кг.</w:t>
      </w:r>
    </w:p>
    <w:p w:rsidR="00173EA0" w:rsidRPr="001330F8" w:rsidRDefault="00173EA0" w:rsidP="001330F8">
      <w:pPr>
        <w:pStyle w:val="Default"/>
        <w:numPr>
          <w:ilvl w:val="0"/>
          <w:numId w:val="7"/>
        </w:numPr>
        <w:ind w:left="0" w:firstLine="0"/>
        <w:jc w:val="both"/>
      </w:pPr>
      <w:r w:rsidRPr="001330F8">
        <w:t>Определяем вес ошпаренных порционных кусков по формуле</w:t>
      </w:r>
    </w:p>
    <w:p w:rsidR="00173EA0" w:rsidRPr="001330F8" w:rsidRDefault="00173EA0" w:rsidP="001330F8">
      <w:pPr>
        <w:pStyle w:val="Default"/>
        <w:jc w:val="center"/>
        <w:rPr>
          <w:b/>
        </w:rPr>
      </w:pPr>
      <w:proofErr w:type="spellStart"/>
      <w:r w:rsidRPr="001330F8">
        <w:rPr>
          <w:b/>
        </w:rPr>
        <w:t>Мн</w:t>
      </w:r>
      <w:proofErr w:type="spellEnd"/>
      <w:r w:rsidR="0053098B" w:rsidRPr="001330F8">
        <w:rPr>
          <w:b/>
        </w:rPr>
        <w:t xml:space="preserve"> </w:t>
      </w:r>
      <w:r w:rsidRPr="001330F8">
        <w:rPr>
          <w:b/>
        </w:rPr>
        <w:t>=</w:t>
      </w:r>
      <w:r w:rsidR="0053098B" w:rsidRPr="001330F8">
        <w:rPr>
          <w:b/>
        </w:rPr>
        <w:t xml:space="preserve"> </w:t>
      </w:r>
      <w:r w:rsidRPr="001330F8">
        <w:rPr>
          <w:b/>
        </w:rPr>
        <w:t>29,64*(100-15)/100=25,19 кг.</w:t>
      </w:r>
    </w:p>
    <w:p w:rsidR="00173EA0" w:rsidRPr="001330F8" w:rsidRDefault="00173EA0" w:rsidP="001330F8">
      <w:pPr>
        <w:pStyle w:val="Default"/>
        <w:jc w:val="both"/>
        <w:rPr>
          <w:b/>
        </w:rPr>
      </w:pPr>
      <w:r w:rsidRPr="001330F8">
        <w:t>Ответ. Из 57 кг осетрины средних размеров получится 25,19 кг порционных кусков полуфабриката.</w:t>
      </w:r>
    </w:p>
    <w:p w:rsidR="00173EA0" w:rsidRPr="001330F8" w:rsidRDefault="00173EA0" w:rsidP="001330F8">
      <w:pPr>
        <w:jc w:val="both"/>
        <w:outlineLvl w:val="1"/>
      </w:pPr>
    </w:p>
    <w:p w:rsidR="0053098B" w:rsidRPr="001330F8" w:rsidRDefault="00D756C7" w:rsidP="001330F8">
      <w:pPr>
        <w:jc w:val="both"/>
        <w:outlineLvl w:val="1"/>
        <w:rPr>
          <w:b/>
        </w:rPr>
      </w:pPr>
      <w:r w:rsidRPr="001330F8">
        <w:rPr>
          <w:b/>
        </w:rPr>
        <w:tab/>
      </w: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53098B" w:rsidRPr="001330F8" w:rsidRDefault="0053098B" w:rsidP="001330F8">
      <w:pPr>
        <w:jc w:val="both"/>
        <w:outlineLvl w:val="1"/>
        <w:rPr>
          <w:b/>
        </w:rPr>
      </w:pPr>
    </w:p>
    <w:p w:rsidR="00D756C7" w:rsidRPr="0095320C" w:rsidRDefault="0095320C" w:rsidP="0095320C">
      <w:pPr>
        <w:jc w:val="both"/>
        <w:outlineLvl w:val="1"/>
        <w:rPr>
          <w:b/>
        </w:rPr>
      </w:pPr>
      <w:r>
        <w:rPr>
          <w:b/>
        </w:rPr>
        <w:lastRenderedPageBreak/>
        <w:t>3.</w:t>
      </w:r>
      <w:r w:rsidR="00831AFF" w:rsidRPr="0095320C">
        <w:rPr>
          <w:b/>
        </w:rPr>
        <w:t xml:space="preserve"> </w:t>
      </w:r>
      <w:r w:rsidR="00B443B6" w:rsidRPr="0095320C">
        <w:rPr>
          <w:b/>
        </w:rPr>
        <w:t>ТРЕБОВАНИЯ К КОНТРОЛЬНОЙ РАБОТЕ</w:t>
      </w:r>
      <w:r w:rsidR="00D756C7" w:rsidRPr="0095320C">
        <w:rPr>
          <w:b/>
        </w:rPr>
        <w:t xml:space="preserve">, </w:t>
      </w:r>
      <w:r w:rsidR="00B443B6" w:rsidRPr="0095320C">
        <w:rPr>
          <w:b/>
        </w:rPr>
        <w:t>ЕЁ СТРУКТУРЕ</w:t>
      </w:r>
      <w:r w:rsidR="00831AFF" w:rsidRPr="0095320C">
        <w:rPr>
          <w:b/>
        </w:rPr>
        <w:t xml:space="preserve">, </w:t>
      </w:r>
      <w:r w:rsidR="00B443B6" w:rsidRPr="0095320C">
        <w:rPr>
          <w:b/>
        </w:rPr>
        <w:t>ЯЗЫКУ И ОФОРМЛЕНИЮ</w:t>
      </w:r>
    </w:p>
    <w:p w:rsidR="00B443B6" w:rsidRPr="001330F8" w:rsidRDefault="00B443B6" w:rsidP="001330F8">
      <w:pPr>
        <w:jc w:val="both"/>
        <w:outlineLvl w:val="1"/>
        <w:rPr>
          <w:b/>
        </w:rPr>
      </w:pPr>
    </w:p>
    <w:p w:rsidR="00D756C7" w:rsidRPr="001330F8" w:rsidRDefault="00D756C7" w:rsidP="001330F8">
      <w:pPr>
        <w:jc w:val="both"/>
        <w:outlineLvl w:val="1"/>
      </w:pPr>
      <w:r w:rsidRPr="001330F8">
        <w:tab/>
        <w:t xml:space="preserve">Контрольная работа является научным реферативным исследованием, поэтому должна иметь своей специфический стиль и язык. Не нужно увлекаться неестественным «наукообразным» языком. </w:t>
      </w:r>
      <w:r w:rsidR="00173EA0" w:rsidRPr="001330F8">
        <w:t xml:space="preserve"> </w:t>
      </w:r>
      <w:r w:rsidRPr="001330F8">
        <w:t xml:space="preserve"> Контрольная работа должна быть написана живым, образным, литературным языком, в едином авторском стиле. Необходимо следить за манерой выражения, культурой  письменного текста. Предложения, по возможности, должны быть краткими, не многосложными, ясными и логичными; всегда преследовать цель: работает ли данное предложение на раскрытие темы исследования. Необходимо избегать стилистически неприятных повторов одного и того же слова или выражения в одном предложении, тавтологии, частого употребления слов «так», «например».</w:t>
      </w:r>
    </w:p>
    <w:p w:rsidR="00173EA0" w:rsidRPr="001330F8" w:rsidRDefault="000B4D66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tab/>
      </w:r>
      <w:r w:rsidRPr="001330F8">
        <w:rPr>
          <w:b/>
        </w:rPr>
        <w:t>Титульный лист</w:t>
      </w:r>
      <w:r w:rsidR="00B46B60" w:rsidRPr="001330F8">
        <w:rPr>
          <w:b/>
        </w:rPr>
        <w:t>.</w:t>
      </w:r>
      <w:r w:rsidR="00AA0234" w:rsidRPr="001330F8">
        <w:rPr>
          <w:b/>
        </w:rPr>
        <w:t xml:space="preserve"> </w:t>
      </w:r>
      <w:r w:rsidR="00173EA0" w:rsidRPr="001330F8">
        <w:rPr>
          <w:color w:val="181818"/>
        </w:rPr>
        <w:t>Необходимо обратить внимание на обязательное наличие следующей информации.</w:t>
      </w:r>
    </w:p>
    <w:p w:rsidR="00173EA0" w:rsidRPr="001330F8" w:rsidRDefault="00173EA0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rPr>
          <w:color w:val="181818"/>
        </w:rPr>
        <w:tab/>
        <w:t>1) Название учебного заведения.</w:t>
      </w:r>
    </w:p>
    <w:p w:rsidR="00173EA0" w:rsidRPr="001330F8" w:rsidRDefault="00173EA0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rPr>
          <w:color w:val="181818"/>
        </w:rPr>
        <w:tab/>
        <w:t>2) Название дисциплины.</w:t>
      </w:r>
    </w:p>
    <w:p w:rsidR="00173EA0" w:rsidRPr="001330F8" w:rsidRDefault="00173EA0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rPr>
          <w:color w:val="181818"/>
        </w:rPr>
        <w:tab/>
        <w:t>3) Номер и название темы.</w:t>
      </w:r>
    </w:p>
    <w:p w:rsidR="00173EA0" w:rsidRPr="001330F8" w:rsidRDefault="00173EA0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rPr>
          <w:color w:val="181818"/>
        </w:rPr>
        <w:tab/>
        <w:t>4) Фамилия, имя, отчество студента (полностью).</w:t>
      </w:r>
    </w:p>
    <w:p w:rsidR="000B4D66" w:rsidRPr="001330F8" w:rsidRDefault="00173EA0" w:rsidP="001330F8">
      <w:pPr>
        <w:pStyle w:val="a7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1330F8">
        <w:rPr>
          <w:color w:val="181818"/>
        </w:rPr>
        <w:tab/>
        <w:t xml:space="preserve">5) Фамилия, инициалы проверяющего преподавателя. </w:t>
      </w:r>
      <w:r w:rsidR="00AA0234" w:rsidRPr="001330F8">
        <w:rPr>
          <w:b/>
        </w:rPr>
        <w:t>(</w:t>
      </w:r>
      <w:r w:rsidR="00AA0234" w:rsidRPr="001330F8">
        <w:t>Приложение А).</w:t>
      </w:r>
    </w:p>
    <w:p w:rsidR="00965B69" w:rsidRPr="001330F8" w:rsidRDefault="00965B69" w:rsidP="001330F8">
      <w:pPr>
        <w:jc w:val="both"/>
      </w:pPr>
      <w:r w:rsidRPr="001330F8">
        <w:rPr>
          <w:b/>
        </w:rPr>
        <w:t xml:space="preserve">Содержание </w:t>
      </w:r>
      <w:r w:rsidRPr="001330F8">
        <w:t xml:space="preserve">размещается на отдельной пронумерованной странице, включает наименование  структурных элементов, разделов и подразделов текстового документа с указанием номеров страниц, с которых начинаются эти разделы. </w:t>
      </w:r>
      <w:r w:rsidR="00807AE4" w:rsidRPr="001330F8">
        <w:t xml:space="preserve">При оформлении содержания,  необходимо быть внимательным, чтобы его формулировки не расходились с заголовками в тексте. </w:t>
      </w:r>
      <w:r w:rsidRPr="001330F8">
        <w:t>(Приложение Б).</w:t>
      </w:r>
    </w:p>
    <w:p w:rsidR="00965B69" w:rsidRPr="001330F8" w:rsidRDefault="00831AFF" w:rsidP="001330F8">
      <w:pPr>
        <w:pStyle w:val="a4"/>
        <w:ind w:firstLine="0"/>
        <w:rPr>
          <w:color w:val="FF0000"/>
          <w:sz w:val="24"/>
          <w:szCs w:val="24"/>
        </w:rPr>
      </w:pPr>
      <w:r w:rsidRPr="001330F8">
        <w:rPr>
          <w:b/>
          <w:sz w:val="24"/>
          <w:szCs w:val="24"/>
        </w:rPr>
        <w:t>Введение</w:t>
      </w:r>
      <w:r w:rsidRPr="001330F8">
        <w:rPr>
          <w:sz w:val="24"/>
          <w:szCs w:val="24"/>
        </w:rPr>
        <w:t xml:space="preserve"> </w:t>
      </w:r>
      <w:r w:rsidR="00173EA0" w:rsidRPr="001330F8">
        <w:rPr>
          <w:sz w:val="24"/>
          <w:szCs w:val="24"/>
        </w:rPr>
        <w:t xml:space="preserve">должно содержать обоснование актуальности рассматриваемой темы, что означает ее полезность, необходимость для общества, важность и значимость. Обозначается тема контрольной работы, обосновываются мотивы ее выбора, цели и задачи работы; ее актуальность для современной науки и практики и кратко раскрывается степень ее разработанности в отечественной и зарубежной литературе. </w:t>
      </w:r>
      <w:r w:rsidR="00965B69" w:rsidRPr="001330F8">
        <w:rPr>
          <w:sz w:val="24"/>
          <w:szCs w:val="24"/>
        </w:rPr>
        <w:t>Объем введения должен быть в пределах 1-2 страниц.</w:t>
      </w:r>
    </w:p>
    <w:p w:rsidR="0098097E" w:rsidRPr="001330F8" w:rsidRDefault="00965B69" w:rsidP="001330F8">
      <w:pPr>
        <w:pStyle w:val="a4"/>
        <w:ind w:firstLine="0"/>
        <w:rPr>
          <w:color w:val="000000"/>
          <w:sz w:val="24"/>
          <w:szCs w:val="24"/>
        </w:rPr>
      </w:pPr>
      <w:r w:rsidRPr="001330F8">
        <w:rPr>
          <w:b/>
          <w:sz w:val="24"/>
          <w:szCs w:val="24"/>
        </w:rPr>
        <w:t xml:space="preserve">Основная часть </w:t>
      </w:r>
      <w:r w:rsidR="000B4D66" w:rsidRPr="001330F8">
        <w:rPr>
          <w:b/>
          <w:sz w:val="24"/>
          <w:szCs w:val="24"/>
        </w:rPr>
        <w:t xml:space="preserve">(разделы по темам) </w:t>
      </w:r>
      <w:r w:rsidRPr="001330F8">
        <w:rPr>
          <w:sz w:val="24"/>
          <w:szCs w:val="24"/>
        </w:rPr>
        <w:t>работы выполняется в соответствии с содержанием и методическими указаниями. Содержание разделов основной части зависит от специфики выполняемого задания производственного модуля.</w:t>
      </w:r>
      <w:r w:rsidR="0098097E" w:rsidRPr="001330F8">
        <w:rPr>
          <w:sz w:val="24"/>
          <w:szCs w:val="24"/>
        </w:rPr>
        <w:t xml:space="preserve"> </w:t>
      </w:r>
      <w:r w:rsidR="008E038A" w:rsidRPr="001330F8">
        <w:rPr>
          <w:sz w:val="24"/>
          <w:szCs w:val="24"/>
        </w:rPr>
        <w:t xml:space="preserve"> </w:t>
      </w:r>
      <w:r w:rsidR="0098097E" w:rsidRPr="001330F8">
        <w:rPr>
          <w:sz w:val="24"/>
          <w:szCs w:val="24"/>
        </w:rPr>
        <w:t xml:space="preserve">Разделы имеют порядковые номера в пределах контрольной работы, обозначаются арабскими цифрами без точки, записываются с абзаца прописными буквами. </w:t>
      </w:r>
      <w:r w:rsidR="008E038A" w:rsidRPr="001330F8">
        <w:rPr>
          <w:sz w:val="24"/>
          <w:szCs w:val="24"/>
        </w:rPr>
        <w:t xml:space="preserve">Заголовки структурных разделов </w:t>
      </w:r>
      <w:r w:rsidR="0098097E" w:rsidRPr="001330F8">
        <w:rPr>
          <w:sz w:val="24"/>
          <w:szCs w:val="24"/>
        </w:rPr>
        <w:t>располагаются с абзацного отступа и нумеруются цифрой, согласно установленной очередности. Каждый раздел начинают с нового листа. Переносы сл</w:t>
      </w:r>
      <w:r w:rsidR="008E038A" w:rsidRPr="001330F8">
        <w:rPr>
          <w:sz w:val="24"/>
          <w:szCs w:val="24"/>
        </w:rPr>
        <w:t xml:space="preserve">ов в заголовках не допускаются. </w:t>
      </w:r>
      <w:r w:rsidR="0098097E" w:rsidRPr="001330F8">
        <w:rPr>
          <w:sz w:val="24"/>
          <w:szCs w:val="24"/>
        </w:rPr>
        <w:t>Если  заголовок состоит из двух предложений, их отделяют точкой.</w:t>
      </w:r>
      <w:r w:rsidR="0098097E" w:rsidRPr="001330F8">
        <w:rPr>
          <w:color w:val="000000"/>
          <w:sz w:val="24"/>
          <w:szCs w:val="24"/>
        </w:rPr>
        <w:t xml:space="preserve"> </w:t>
      </w:r>
    </w:p>
    <w:p w:rsidR="0098097E" w:rsidRPr="001330F8" w:rsidRDefault="0098097E" w:rsidP="001330F8">
      <w:pPr>
        <w:pStyle w:val="a4"/>
        <w:ind w:firstLine="0"/>
        <w:rPr>
          <w:sz w:val="24"/>
          <w:szCs w:val="24"/>
        </w:rPr>
      </w:pPr>
      <w:r w:rsidRPr="001330F8">
        <w:rPr>
          <w:color w:val="000000"/>
          <w:sz w:val="24"/>
          <w:szCs w:val="24"/>
        </w:rPr>
        <w:t>Контрольная работа должна быть составлена грамотно и аккуратно оформлена.</w:t>
      </w:r>
      <w:r w:rsidRPr="001330F8">
        <w:rPr>
          <w:sz w:val="24"/>
          <w:szCs w:val="24"/>
        </w:rPr>
        <w:t xml:space="preserve"> Текст основной части документа разбивают на разделы и подразделы.</w:t>
      </w:r>
    </w:p>
    <w:p w:rsidR="00173EA0" w:rsidRPr="001330F8" w:rsidRDefault="00965B69" w:rsidP="001330F8">
      <w:pPr>
        <w:jc w:val="both"/>
      </w:pPr>
      <w:r w:rsidRPr="001330F8">
        <w:rPr>
          <w:b/>
        </w:rPr>
        <w:t>Заключение</w:t>
      </w:r>
      <w:r w:rsidRPr="001330F8">
        <w:t xml:space="preserve"> </w:t>
      </w:r>
      <w:r w:rsidR="00173EA0" w:rsidRPr="001330F8">
        <w:t xml:space="preserve">важнейшая часть контрольной работы, содержащая основные выводы по всей теме. В заключении излагаются выводы и предложения, к которым </w:t>
      </w:r>
      <w:proofErr w:type="spellStart"/>
      <w:r w:rsidR="00173EA0" w:rsidRPr="001330F8">
        <w:t>пришѐл</w:t>
      </w:r>
      <w:proofErr w:type="spellEnd"/>
      <w:r w:rsidR="00173EA0" w:rsidRPr="001330F8">
        <w:t xml:space="preserve"> студент в результате </w:t>
      </w:r>
      <w:proofErr w:type="spellStart"/>
      <w:r w:rsidR="00173EA0" w:rsidRPr="001330F8">
        <w:t>проведѐнного</w:t>
      </w:r>
      <w:proofErr w:type="spellEnd"/>
      <w:r w:rsidR="00173EA0" w:rsidRPr="001330F8">
        <w:t xml:space="preserve"> исследования. Они должны быть краткими и </w:t>
      </w:r>
      <w:proofErr w:type="spellStart"/>
      <w:r w:rsidR="00173EA0" w:rsidRPr="001330F8">
        <w:t>чѐткими</w:t>
      </w:r>
      <w:proofErr w:type="spellEnd"/>
      <w:r w:rsidR="00173EA0" w:rsidRPr="001330F8">
        <w:t xml:space="preserve">. Желательно выводы представить </w:t>
      </w:r>
      <w:proofErr w:type="spellStart"/>
      <w:r w:rsidR="00173EA0" w:rsidRPr="001330F8">
        <w:t>тезисно</w:t>
      </w:r>
      <w:proofErr w:type="spellEnd"/>
      <w:r w:rsidR="00173EA0" w:rsidRPr="001330F8">
        <w:t xml:space="preserve"> (по пунктам). </w:t>
      </w:r>
    </w:p>
    <w:p w:rsidR="00965B69" w:rsidRPr="001330F8" w:rsidRDefault="00173EA0" w:rsidP="001330F8">
      <w:pPr>
        <w:jc w:val="both"/>
      </w:pPr>
      <w:r w:rsidRPr="001330F8">
        <w:t xml:space="preserve">В заключении отражается значимость изученной темы, собственное отношение к теме, возможность применения полученных знаний в профессиональной деятельности.  </w:t>
      </w:r>
      <w:r w:rsidR="00965B69" w:rsidRPr="001330F8">
        <w:t xml:space="preserve">Из текста заключения должно быть ясно, что цель и задачи </w:t>
      </w:r>
      <w:r w:rsidR="008E038A" w:rsidRPr="001330F8">
        <w:t>контрольной работы</w:t>
      </w:r>
      <w:r w:rsidR="00965B69" w:rsidRPr="001330F8">
        <w:t xml:space="preserve"> полностью достигнуты. Заключение должно составлять 1 </w:t>
      </w:r>
      <w:r w:rsidR="0098097E" w:rsidRPr="001330F8">
        <w:t xml:space="preserve"> </w:t>
      </w:r>
      <w:r w:rsidR="00965B69" w:rsidRPr="001330F8">
        <w:t xml:space="preserve"> страниц</w:t>
      </w:r>
      <w:r w:rsidR="0098097E" w:rsidRPr="001330F8">
        <w:t>у</w:t>
      </w:r>
      <w:r w:rsidR="00965B69" w:rsidRPr="001330F8">
        <w:t xml:space="preserve"> текста. </w:t>
      </w:r>
    </w:p>
    <w:p w:rsidR="0053098B" w:rsidRPr="001330F8" w:rsidRDefault="00965B69" w:rsidP="001330F8">
      <w:pPr>
        <w:jc w:val="both"/>
      </w:pPr>
      <w:r w:rsidRPr="001330F8">
        <w:rPr>
          <w:b/>
        </w:rPr>
        <w:t>Библиографический список</w:t>
      </w:r>
      <w:r w:rsidR="0053098B" w:rsidRPr="001330F8">
        <w:rPr>
          <w:b/>
        </w:rPr>
        <w:t>.</w:t>
      </w:r>
      <w:r w:rsidRPr="001330F8">
        <w:t xml:space="preserve"> </w:t>
      </w:r>
      <w:r w:rsidR="0053098B" w:rsidRPr="001330F8">
        <w:t>Данный список в контрольной работе может содержать перечень документов и материалов, использованных при написании работы. Контрольная обязательно должна включать в себя список книг и статей специалистов, которые исследовали данную. Каждому источнику присваивается порядковый номер и приводятся его выходные данные. Список располагается в алфавитном порядке. Количество источников и литературы должно быть не менее трёх наименований.</w:t>
      </w:r>
    </w:p>
    <w:p w:rsidR="0053098B" w:rsidRPr="001330F8" w:rsidRDefault="0053098B" w:rsidP="001330F8">
      <w:pPr>
        <w:jc w:val="both"/>
      </w:pPr>
      <w:r w:rsidRPr="001330F8">
        <w:t>Список используемой литературы оформляется по определенным правилам.</w:t>
      </w:r>
    </w:p>
    <w:p w:rsidR="00512D02" w:rsidRPr="001330F8" w:rsidRDefault="0053098B" w:rsidP="001330F8">
      <w:pPr>
        <w:jc w:val="both"/>
      </w:pPr>
      <w:r w:rsidRPr="001330F8">
        <w:lastRenderedPageBreak/>
        <w:t xml:space="preserve"> </w:t>
      </w:r>
      <w:r w:rsidR="00512D02" w:rsidRPr="001330F8">
        <w:t xml:space="preserve">1. Книга (монография) Фамилия автора, инициалы, название книги (без кавычек), место (город и название издательства) и год издания, количество страниц. </w:t>
      </w:r>
    </w:p>
    <w:p w:rsidR="00512D02" w:rsidRPr="001330F8" w:rsidRDefault="00512D02" w:rsidP="001330F8">
      <w:pPr>
        <w:jc w:val="both"/>
      </w:pPr>
      <w:r w:rsidRPr="001330F8">
        <w:rPr>
          <w:i/>
        </w:rPr>
        <w:t>Образец</w:t>
      </w:r>
      <w:r w:rsidRPr="001330F8">
        <w:t>: Конев А. Большая восьмерка. – М.: Алгоритм, 2006. – 480 с.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</w:pPr>
      <w:r w:rsidRPr="001330F8">
        <w:t>2. Книга не имеет одного автора. Название книги (без кавычек), знак /, слова – Под ред., инициалы и фамилия редактора, место (город и название издательства) и год издания, количество страниц.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</w:pPr>
      <w:r w:rsidRPr="001330F8">
        <w:t xml:space="preserve"> </w:t>
      </w:r>
      <w:r w:rsidRPr="001330F8">
        <w:rPr>
          <w:i/>
        </w:rPr>
        <w:t>Образец</w:t>
      </w:r>
      <w:r w:rsidRPr="001330F8">
        <w:t>: 100 вопросов и ответов по истории. / Под ред. А.Н. Петрова. – М.: АСТ, 1999. – 202 с.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</w:pPr>
      <w:r w:rsidRPr="001330F8">
        <w:t>3.Журнальная или газетная статья. Фамилия автора, инициалы, название статьи, знак //, название журнала или газеты без кавычек, год издания, номер журнала или дата выпуска газеты, номера страниц журнала, где находится эта статья.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1330F8">
        <w:rPr>
          <w:i/>
        </w:rPr>
        <w:t>Образец</w:t>
      </w:r>
      <w:r w:rsidRPr="001330F8">
        <w:t xml:space="preserve">: </w:t>
      </w:r>
      <w:proofErr w:type="spellStart"/>
      <w:r w:rsidRPr="001330F8">
        <w:t>Усков</w:t>
      </w:r>
      <w:proofErr w:type="spellEnd"/>
      <w:r w:rsidRPr="001330F8">
        <w:t xml:space="preserve"> Н. История, которая вас удивит. //Дилетант.- 2017.- № 15При </w:t>
      </w:r>
      <w:proofErr w:type="gramStart"/>
      <w:r w:rsidRPr="001330F8">
        <w:t>использовании</w:t>
      </w:r>
      <w:proofErr w:type="gramEnd"/>
      <w:r w:rsidRPr="001330F8">
        <w:t xml:space="preserve"> информации из интернет-источников указывается адрес веб - страницы со ссылкой на данный документ.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  <w:rPr>
          <w:i/>
        </w:rPr>
      </w:pPr>
      <w:r w:rsidRPr="001330F8">
        <w:rPr>
          <w:i/>
        </w:rPr>
        <w:t xml:space="preserve">Например: </w:t>
      </w:r>
    </w:p>
    <w:p w:rsidR="00512D02" w:rsidRPr="001330F8" w:rsidRDefault="00512D02" w:rsidP="001330F8">
      <w:pPr>
        <w:pStyle w:val="a3"/>
        <w:spacing w:before="0" w:beforeAutospacing="0" w:after="0" w:afterAutospacing="0"/>
        <w:contextualSpacing/>
        <w:jc w:val="both"/>
      </w:pPr>
      <w:r w:rsidRPr="001330F8">
        <w:t>[сайт].</w:t>
      </w:r>
      <w:r w:rsidRPr="001330F8">
        <w:rPr>
          <w:lang w:val="en-US"/>
        </w:rPr>
        <w:t>URL</w:t>
      </w:r>
      <w:r w:rsidRPr="001330F8">
        <w:t>: http://www.gastronom.ru/artikle_recipe</w:t>
      </w:r>
    </w:p>
    <w:p w:rsidR="00965B69" w:rsidRPr="001330F8" w:rsidRDefault="0053098B" w:rsidP="001330F8">
      <w:pPr>
        <w:jc w:val="both"/>
      </w:pPr>
      <w:r w:rsidRPr="001330F8">
        <w:t xml:space="preserve">Библиографический список </w:t>
      </w:r>
      <w:r w:rsidR="00965B69" w:rsidRPr="001330F8">
        <w:t>располагается в конце основного текста работы после элемента «Заключение» и должен включать реально изученную и использованную в работе литературу. (Приложение В).</w:t>
      </w:r>
    </w:p>
    <w:p w:rsidR="00965B69" w:rsidRDefault="00965B69" w:rsidP="001330F8">
      <w:pPr>
        <w:pStyle w:val="a4"/>
        <w:ind w:firstLine="0"/>
        <w:rPr>
          <w:sz w:val="24"/>
          <w:szCs w:val="24"/>
        </w:rPr>
      </w:pPr>
      <w:r w:rsidRPr="001330F8">
        <w:rPr>
          <w:sz w:val="24"/>
          <w:szCs w:val="24"/>
        </w:rPr>
        <w:tab/>
      </w: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593917" w:rsidRDefault="00593917" w:rsidP="001330F8">
      <w:pPr>
        <w:pStyle w:val="a4"/>
        <w:ind w:firstLine="0"/>
        <w:rPr>
          <w:sz w:val="24"/>
          <w:szCs w:val="24"/>
        </w:rPr>
      </w:pPr>
    </w:p>
    <w:p w:rsidR="0095320C" w:rsidRDefault="0095320C" w:rsidP="001330F8">
      <w:pPr>
        <w:pStyle w:val="a4"/>
        <w:ind w:firstLine="0"/>
        <w:rPr>
          <w:sz w:val="24"/>
          <w:szCs w:val="24"/>
        </w:rPr>
      </w:pPr>
    </w:p>
    <w:p w:rsidR="0095320C" w:rsidRPr="001330F8" w:rsidRDefault="0095320C" w:rsidP="001330F8">
      <w:pPr>
        <w:pStyle w:val="a4"/>
        <w:ind w:firstLine="0"/>
        <w:rPr>
          <w:sz w:val="24"/>
          <w:szCs w:val="24"/>
        </w:rPr>
      </w:pPr>
    </w:p>
    <w:p w:rsidR="0053098B" w:rsidRPr="0095320C" w:rsidRDefault="0053098B" w:rsidP="0095320C">
      <w:pPr>
        <w:pStyle w:val="a5"/>
        <w:numPr>
          <w:ilvl w:val="0"/>
          <w:numId w:val="7"/>
        </w:numPr>
        <w:jc w:val="both"/>
        <w:outlineLvl w:val="1"/>
        <w:rPr>
          <w:b/>
        </w:rPr>
      </w:pPr>
      <w:r w:rsidRPr="0095320C">
        <w:rPr>
          <w:b/>
        </w:rPr>
        <w:lastRenderedPageBreak/>
        <w:t>ВАРИАНТЫ КОНТРОЛЬНОЙ РАБОТЫ</w:t>
      </w:r>
    </w:p>
    <w:p w:rsidR="0053098B" w:rsidRPr="001330F8" w:rsidRDefault="0053098B" w:rsidP="001330F8">
      <w:pPr>
        <w:jc w:val="both"/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490"/>
      </w:tblGrid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a5"/>
              <w:tabs>
                <w:tab w:val="left" w:pos="426"/>
                <w:tab w:val="left" w:pos="851"/>
                <w:tab w:val="left" w:pos="1134"/>
              </w:tabs>
              <w:spacing w:before="0"/>
              <w:ind w:left="0"/>
              <w:contextualSpacing w:val="0"/>
              <w:jc w:val="both"/>
            </w:pPr>
            <w:r w:rsidRPr="001330F8">
              <w:t>1.</w:t>
            </w:r>
            <w:r w:rsidR="00B46B60" w:rsidRPr="001330F8">
              <w:t xml:space="preserve"> </w:t>
            </w:r>
            <w:r w:rsidRPr="001330F8">
              <w:t>Санитарно-гигиенические требования к содержанию рабочих мест, оборудования, инвентаря, инструментов, посуды, правила ухода за ними.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2.</w:t>
            </w:r>
            <w:r w:rsidR="00B46B60" w:rsidRPr="001330F8">
              <w:t xml:space="preserve"> </w:t>
            </w:r>
            <w:r w:rsidRPr="001330F8">
              <w:t xml:space="preserve">Способы </w:t>
            </w:r>
            <w:proofErr w:type="spellStart"/>
            <w:r w:rsidRPr="001330F8">
              <w:t>фарширования</w:t>
            </w:r>
            <w:proofErr w:type="spellEnd"/>
            <w:r w:rsidRPr="001330F8">
              <w:t xml:space="preserve"> рыбы. Подготовка рыбы к </w:t>
            </w:r>
            <w:proofErr w:type="spellStart"/>
            <w:r w:rsidRPr="001330F8">
              <w:t>фаршированию</w:t>
            </w:r>
            <w:proofErr w:type="spellEnd"/>
            <w:r w:rsidRPr="001330F8">
              <w:t xml:space="preserve"> в целом виде и порционными кусками из </w:t>
            </w:r>
            <w:proofErr w:type="spellStart"/>
            <w:r w:rsidRPr="001330F8">
              <w:t>непластованной</w:t>
            </w:r>
            <w:proofErr w:type="spellEnd"/>
            <w:r w:rsidRPr="001330F8">
              <w:t xml:space="preserve"> рыбы. Виды начинок.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выход курицы, подготовленной для тепловой обработки, если на предприятие поступило 60 кг кур потрошенных 1 категории.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№2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tabs>
                <w:tab w:val="left" w:pos="426"/>
                <w:tab w:val="left" w:pos="851"/>
                <w:tab w:val="left" w:pos="1134"/>
              </w:tabs>
              <w:jc w:val="both"/>
            </w:pPr>
            <w:r w:rsidRPr="001330F8">
              <w:t>1.</w:t>
            </w:r>
            <w:r w:rsidR="00B46B60" w:rsidRPr="001330F8">
              <w:t xml:space="preserve"> </w:t>
            </w:r>
            <w:r w:rsidRPr="001330F8">
              <w:t>Организация работ в овощном цехе по обработке овощей. Виды, назначение, безопасная эксплуатация технологического оборудования, инвентаря, инструментов.</w:t>
            </w:r>
          </w:p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Дать характеристику экзотическому рыбному сырью (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дорада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сибас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 xml:space="preserve">, барабулька,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пангасиус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 xml:space="preserve">В ресторан поступило 30 кг кур </w:t>
            </w:r>
            <w:proofErr w:type="spellStart"/>
            <w:r w:rsidRPr="001330F8">
              <w:t>полупотрошенных</w:t>
            </w:r>
            <w:proofErr w:type="spellEnd"/>
            <w:r w:rsidRPr="001330F8">
              <w:t xml:space="preserve"> 2 категории. Определить сколько порции блюда «Котлета по-киевски» можно приготовить из данного сырья.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№3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tabs>
                <w:tab w:val="left" w:pos="426"/>
              </w:tabs>
              <w:jc w:val="both"/>
            </w:pPr>
            <w:r w:rsidRPr="001330F8">
              <w:t>1. Принципы ХАССП: последовательность и поточность технологических операций, определение «контрольных точек», контроль качества и безопасности сырья).</w:t>
            </w:r>
          </w:p>
          <w:p w:rsidR="0053098B" w:rsidRPr="001330F8" w:rsidRDefault="0053098B" w:rsidP="001330F8">
            <w:pPr>
              <w:tabs>
                <w:tab w:val="left" w:pos="284"/>
                <w:tab w:val="left" w:pos="426"/>
              </w:tabs>
              <w:jc w:val="both"/>
            </w:pPr>
            <w:r w:rsidRPr="001330F8">
              <w:t>2.</w:t>
            </w:r>
            <w:r w:rsidR="00B46B60" w:rsidRPr="001330F8">
              <w:t xml:space="preserve"> </w:t>
            </w:r>
            <w:r w:rsidRPr="001330F8">
              <w:t>Технологический процесс обработки белокочанной капусты, репчатого лука и лука-порея, формы нарезки их кулинарное назначение.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 Определить массу нетто осетрины крупной, поступившей с головой, разделанной на порционные куски без кожи  и хрящей, если масса брутто осетрины 90 кг.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№4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1. Характеристика способов хранения обработанных и нарезанных овощей и грибов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 xml:space="preserve">(интенсивное охлаждение, шоковая заморозка,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вакуумирование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>).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Условия, температурный режим, сроки хранения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Ассортимент и технология приготовления сложных полуфабрикатов из птицы в целом виде (фаршированная куриные ножки, фаршированный рулет из мякоти курицы).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Вычислите количество необработанного картофеля в декабре, если необходимо получить 49 кг очищенного картофеля.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№5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tabs>
                <w:tab w:val="left" w:pos="426"/>
              </w:tabs>
              <w:jc w:val="both"/>
            </w:pPr>
            <w:r w:rsidRPr="001330F8">
              <w:t>1. Характеристика мясного сырья, пищевая и энергетическая ценность. Классификация мясного сырья: по категориям; по биологическому виду; по возрасту убойного животного; по термическому состоянию.</w:t>
            </w:r>
          </w:p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bCs/>
                <w:sz w:val="24"/>
                <w:szCs w:val="24"/>
              </w:rPr>
              <w:t>Обработка рыбы с костным скелетом. Особенности размораживания. Способы разделки рыбы.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Сколько окуня потрошенного обезглавленного крупного морского нужно использовать для производства 10 порций полуфабриката для блюда «Рыба жареная».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№6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Ассортимент и технология приготовления полуфабрикатов из говядины.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Характеристика сложных полуфабрикатов из рыбы для жарки во фритюре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массу лопаточной части при обработке 56 кг баранины 2 категории.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№7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1. Обработка нерыбного водного сырья для дальнейшей сложной кулинарной обработки, устрицы, мидии, кальмары.</w:t>
            </w:r>
          </w:p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Характеристика сложных полуфабрикатов из рыбы для жарки основным способом, запекания.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 xml:space="preserve">Сколько кур по массе нетто необходимо использовать для варки целиком, если на предприятие поступили куры </w:t>
            </w:r>
            <w:proofErr w:type="spellStart"/>
            <w:r w:rsidRPr="001330F8">
              <w:t>полупотрошенные</w:t>
            </w:r>
            <w:proofErr w:type="spellEnd"/>
            <w:r w:rsidRPr="001330F8">
              <w:t xml:space="preserve"> 2 категории массой 40 кг.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№8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Характеристика сложных полуфабрикатов из рыбы для жарки основным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lastRenderedPageBreak/>
              <w:t>способом, запекания.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Ассортимент и технология приготовления полуфабрикатов из свинины.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 xml:space="preserve">3. В ресторан поступило 55 кг кур </w:t>
            </w:r>
            <w:proofErr w:type="spellStart"/>
            <w:r w:rsidRPr="001330F8">
              <w:t>полупотрошенных</w:t>
            </w:r>
            <w:proofErr w:type="spellEnd"/>
            <w:r w:rsidRPr="001330F8">
              <w:t xml:space="preserve"> 1 категории. Определить сколько порции блюда «Котлета по-киевски» можно приготовить из данного сырья.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lastRenderedPageBreak/>
              <w:t>Вариант №9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Ассортимент и технология приготовления мясной рубленой массы, полуфабрикатов из них</w:t>
            </w:r>
            <w:r w:rsidRPr="001330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Кулинарное назначение, требования к качеству, условия и сроки хранения</w:t>
            </w:r>
          </w:p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Технологический процесс обработки камбалы, налима, наваги, соленой сельди, судака.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массу лопаточной части при обработке 38 кг баранины 2 категории.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№10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/>
              <w:ind w:left="0" w:firstLine="0"/>
              <w:jc w:val="both"/>
            </w:pPr>
            <w:r w:rsidRPr="001330F8">
              <w:t>Классификация и нарезка овощей по Европейским стандартам</w:t>
            </w:r>
            <w:r w:rsidR="00B46B60" w:rsidRPr="001330F8">
              <w:t xml:space="preserve"> </w:t>
            </w:r>
            <w:r w:rsidRPr="001330F8">
              <w:t xml:space="preserve">(Жульен, </w:t>
            </w:r>
            <w:proofErr w:type="spellStart"/>
            <w:r w:rsidRPr="001330F8">
              <w:t>брюнуаз</w:t>
            </w:r>
            <w:proofErr w:type="spellEnd"/>
            <w:proofErr w:type="gramStart"/>
            <w:r w:rsidRPr="001330F8">
              <w:t xml:space="preserve"> ,</w:t>
            </w:r>
            <w:proofErr w:type="spellStart"/>
            <w:proofErr w:type="gramEnd"/>
            <w:r w:rsidRPr="001330F8">
              <w:t>бланкет</w:t>
            </w:r>
            <w:proofErr w:type="spellEnd"/>
            <w:r w:rsidRPr="001330F8">
              <w:t xml:space="preserve"> и т.д.)</w:t>
            </w:r>
          </w:p>
          <w:p w:rsidR="0053098B" w:rsidRPr="001330F8" w:rsidRDefault="0053098B" w:rsidP="001330F8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/>
              <w:ind w:left="0" w:firstLine="0"/>
              <w:jc w:val="both"/>
            </w:pPr>
            <w:r w:rsidRPr="001330F8">
              <w:rPr>
                <w:color w:val="000000"/>
              </w:rPr>
              <w:t xml:space="preserve">Приготовление </w:t>
            </w:r>
            <w:proofErr w:type="spellStart"/>
            <w:r w:rsidRPr="001330F8">
              <w:rPr>
                <w:color w:val="000000"/>
              </w:rPr>
              <w:t>кнельной</w:t>
            </w:r>
            <w:proofErr w:type="spellEnd"/>
            <w:r w:rsidRPr="001330F8">
              <w:rPr>
                <w:color w:val="000000"/>
              </w:rPr>
              <w:t xml:space="preserve"> массы из птицы дичи и её кулинарное назначение. Требования к качеству, условия и сроки хранения.</w:t>
            </w:r>
          </w:p>
          <w:p w:rsidR="0053098B" w:rsidRPr="001330F8" w:rsidRDefault="0053098B" w:rsidP="001330F8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before="0"/>
              <w:ind w:left="0" w:firstLine="0"/>
              <w:jc w:val="both"/>
            </w:pPr>
            <w:r w:rsidRPr="001330F8">
              <w:t>Сколько необходимо взять судака неразделанного мелкого массой брутто, чтобы получить 30 кг обработанного на тушки.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№11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1.</w:t>
            </w:r>
            <w:r w:rsidRPr="001330F8">
              <w:rPr>
                <w:rFonts w:ascii="Times New Roman" w:hAnsi="Times New Roman"/>
                <w:bCs/>
                <w:sz w:val="24"/>
                <w:szCs w:val="24"/>
              </w:rPr>
              <w:t xml:space="preserve"> Способы минимизации отходов при подготовке рыбы для приготовления сложных блюд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Технология приготовления полуфабриката, мясо жареное крупным куском. (Ростбиф, степени прожарки мяса)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содержание костей в корейке с реберной костью при обработке 30 кг корейки жирной свинины.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№12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1.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Ассортимент и технология приготовления сложных полуфабрикатов из птицы в целом виде (фаршированные куриные ножки, фаршированный рулет из мякоти курицы). Требования к качеству. Сроки и условия хранения.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 Характеристика способов хранения обработанных и нарезанных овощей и грибов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(интенсивное охлаждение, шоковая заморозка,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вакуумирование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1330F8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1330F8">
              <w:rPr>
                <w:rFonts w:ascii="Times New Roman" w:hAnsi="Times New Roman"/>
                <w:sz w:val="24"/>
                <w:szCs w:val="24"/>
              </w:rPr>
              <w:t>словия, температурный режим, сроки хранения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потери при разделке мяса баранины 2 категории массой 60 кг.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№13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Ассортимент и технология приготовления полуфабрикатов из филе птицы, дичи. Требования к качеству. Сроки и условия хранения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 xml:space="preserve">Приемы приготовления полуфабрикатов из рыбы нарезание,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панирование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>, формование. Виды маринадов.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Сколько порций котлет Московских по 2 колонке можно приготовить из 5 кг котлетного мяса говядины 2 категории.</w:t>
            </w:r>
          </w:p>
        </w:tc>
      </w:tr>
      <w:tr w:rsidR="0053098B" w:rsidRPr="001330F8" w:rsidTr="00760BBC">
        <w:trPr>
          <w:trHeight w:val="1803"/>
        </w:trPr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№14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1. Подготовка овощей и грибов к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фаршированию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>, способы минимизации отходов при обработке и нарезке.</w:t>
            </w:r>
          </w:p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>2.</w:t>
            </w:r>
            <w:r w:rsidR="00B46B60" w:rsidRPr="00133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F8">
              <w:rPr>
                <w:rFonts w:ascii="Times New Roman" w:hAnsi="Times New Roman"/>
                <w:sz w:val="24"/>
                <w:szCs w:val="24"/>
              </w:rPr>
              <w:t>Обработка рыбы с костным скелетом. Особенности размораживания. Способы разделки рыбы.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  <w:tab w:val="left" w:pos="851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>Определить массу нетто хека серебристого, разделанного на филе без кожи и костей, если масса нетто хека неразделанного 40 кг.</w:t>
            </w:r>
          </w:p>
        </w:tc>
      </w:tr>
      <w:tr w:rsidR="0053098B" w:rsidRPr="001330F8" w:rsidTr="001330F8">
        <w:tc>
          <w:tcPr>
            <w:tcW w:w="1809" w:type="dxa"/>
          </w:tcPr>
          <w:p w:rsidR="0053098B" w:rsidRPr="001330F8" w:rsidRDefault="0053098B" w:rsidP="001330F8">
            <w:pPr>
              <w:jc w:val="center"/>
            </w:pPr>
            <w:r w:rsidRPr="001330F8">
              <w:t>Вариант №15</w:t>
            </w:r>
          </w:p>
          <w:p w:rsidR="0053098B" w:rsidRPr="001330F8" w:rsidRDefault="0053098B" w:rsidP="001330F8">
            <w:pPr>
              <w:jc w:val="center"/>
            </w:pPr>
          </w:p>
        </w:tc>
        <w:tc>
          <w:tcPr>
            <w:tcW w:w="8647" w:type="dxa"/>
          </w:tcPr>
          <w:p w:rsidR="0053098B" w:rsidRPr="001330F8" w:rsidRDefault="0053098B" w:rsidP="001330F8">
            <w:pPr>
              <w:pStyle w:val="1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F8">
              <w:rPr>
                <w:rFonts w:ascii="Times New Roman" w:hAnsi="Times New Roman"/>
                <w:sz w:val="24"/>
                <w:szCs w:val="24"/>
              </w:rPr>
              <w:t xml:space="preserve">1. Обработка туш говядины. Деление туш на полутуши, четвертины, кулинарные отруба. Обвалка отрубов, зачистка и </w:t>
            </w:r>
            <w:proofErr w:type="spellStart"/>
            <w:r w:rsidRPr="001330F8">
              <w:rPr>
                <w:rFonts w:ascii="Times New Roman" w:hAnsi="Times New Roman"/>
                <w:sz w:val="24"/>
                <w:szCs w:val="24"/>
              </w:rPr>
              <w:t>жиловка</w:t>
            </w:r>
            <w:proofErr w:type="spellEnd"/>
            <w:r w:rsidRPr="001330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2.</w:t>
            </w:r>
            <w:r w:rsidRPr="001330F8">
              <w:rPr>
                <w:color w:val="000000"/>
              </w:rPr>
              <w:t xml:space="preserve"> Приготовление </w:t>
            </w:r>
            <w:proofErr w:type="spellStart"/>
            <w:r w:rsidRPr="001330F8">
              <w:rPr>
                <w:color w:val="000000"/>
              </w:rPr>
              <w:t>кнельной</w:t>
            </w:r>
            <w:proofErr w:type="spellEnd"/>
            <w:r w:rsidRPr="001330F8">
              <w:rPr>
                <w:color w:val="000000"/>
              </w:rPr>
              <w:t xml:space="preserve"> массы из птицы дичи и её кулинарное назначение. Требования к качеству, условия и сроки хранения.</w:t>
            </w:r>
          </w:p>
          <w:p w:rsidR="0053098B" w:rsidRPr="001330F8" w:rsidRDefault="0053098B" w:rsidP="001330F8">
            <w:pPr>
              <w:pStyle w:val="a5"/>
              <w:tabs>
                <w:tab w:val="left" w:pos="426"/>
              </w:tabs>
              <w:spacing w:before="0"/>
              <w:ind w:left="0"/>
              <w:jc w:val="both"/>
            </w:pPr>
            <w:r w:rsidRPr="001330F8">
              <w:t>3.</w:t>
            </w:r>
            <w:r w:rsidR="00B46B60" w:rsidRPr="001330F8">
              <w:t xml:space="preserve"> </w:t>
            </w:r>
            <w:r w:rsidRPr="001330F8">
              <w:t xml:space="preserve">Сколько кур по массе нетто необходимо использовать для варки целиком, если на предприятие поступили куры </w:t>
            </w:r>
            <w:proofErr w:type="spellStart"/>
            <w:r w:rsidRPr="001330F8">
              <w:t>полупотрошенные</w:t>
            </w:r>
            <w:proofErr w:type="spellEnd"/>
            <w:r w:rsidRPr="001330F8">
              <w:t xml:space="preserve"> 1 категории массой 20 кг.</w:t>
            </w:r>
          </w:p>
        </w:tc>
      </w:tr>
    </w:tbl>
    <w:p w:rsidR="001330F8" w:rsidRDefault="001330F8" w:rsidP="001330F8">
      <w:pPr>
        <w:jc w:val="right"/>
      </w:pPr>
    </w:p>
    <w:p w:rsidR="001330F8" w:rsidRDefault="001330F8" w:rsidP="001330F8">
      <w:pPr>
        <w:jc w:val="right"/>
      </w:pPr>
    </w:p>
    <w:p w:rsidR="00965B69" w:rsidRPr="001330F8" w:rsidRDefault="00965B69" w:rsidP="001330F8">
      <w:pPr>
        <w:jc w:val="right"/>
      </w:pPr>
      <w:r w:rsidRPr="001330F8">
        <w:t>ПРИЛОЖЕНИЕ А</w:t>
      </w:r>
    </w:p>
    <w:p w:rsidR="00965B69" w:rsidRPr="001330F8" w:rsidRDefault="00965B69" w:rsidP="001330F8">
      <w:pPr>
        <w:jc w:val="center"/>
      </w:pPr>
    </w:p>
    <w:p w:rsidR="00965B69" w:rsidRPr="001330F8" w:rsidRDefault="00760BBC" w:rsidP="001330F8">
      <w:pPr>
        <w:autoSpaceDN w:val="0"/>
        <w:adjustRightInd w:val="0"/>
        <w:jc w:val="center"/>
        <w:outlineLvl w:val="1"/>
        <w:rPr>
          <w:color w:val="000000"/>
        </w:rPr>
      </w:pPr>
      <w:r>
        <w:rPr>
          <w:color w:val="000000"/>
        </w:rPr>
        <w:t>Министерство образования К</w:t>
      </w:r>
      <w:r w:rsidRPr="001330F8">
        <w:rPr>
          <w:color w:val="000000"/>
        </w:rPr>
        <w:t>расноярского края</w:t>
      </w: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>краевое государственное бюджетное профессиональное образовательное учреждение</w:t>
      </w: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 xml:space="preserve"> </w:t>
      </w:r>
      <w:r w:rsidRPr="001330F8">
        <w:rPr>
          <w:color w:val="000000"/>
        </w:rPr>
        <w:tab/>
        <w:t>«Красноярский технологический техникум пищевой промышленности»</w:t>
      </w: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408FF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b/>
          <w:color w:val="000000"/>
        </w:rPr>
      </w:pPr>
      <w:r w:rsidRPr="001330F8">
        <w:rPr>
          <w:b/>
          <w:color w:val="000000"/>
        </w:rPr>
        <w:t>КОНТРОЛЬНАЯ  РАБОТА</w:t>
      </w:r>
      <w:r w:rsidR="00B408FF" w:rsidRPr="001330F8">
        <w:rPr>
          <w:b/>
          <w:color w:val="000000"/>
        </w:rPr>
        <w:t xml:space="preserve"> </w:t>
      </w:r>
    </w:p>
    <w:p w:rsidR="00B408FF" w:rsidRPr="001330F8" w:rsidRDefault="00B408FF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b/>
          <w:color w:val="000000"/>
        </w:rPr>
      </w:pPr>
    </w:p>
    <w:p w:rsidR="005D0A41" w:rsidRPr="001330F8" w:rsidRDefault="00965B69" w:rsidP="001330F8">
      <w:pPr>
        <w:jc w:val="center"/>
      </w:pPr>
      <w:r w:rsidRPr="001330F8">
        <w:rPr>
          <w:color w:val="000000"/>
        </w:rPr>
        <w:t xml:space="preserve">по </w:t>
      </w:r>
      <w:r w:rsidR="005D0A41" w:rsidRPr="001330F8">
        <w:t xml:space="preserve">ПМ.01 Организация и ведение процессов приготовления и подготовки к </w:t>
      </w:r>
      <w:r w:rsidR="005D0A41" w:rsidRPr="001330F8">
        <w:tab/>
        <w:t xml:space="preserve">реализации полуфабрикатов для блюд, кулинарных изделий </w:t>
      </w:r>
    </w:p>
    <w:p w:rsidR="005D0A41" w:rsidRPr="001330F8" w:rsidRDefault="005D0A41" w:rsidP="001330F8">
      <w:pPr>
        <w:jc w:val="center"/>
        <w:rPr>
          <w:b/>
        </w:rPr>
      </w:pPr>
      <w:r w:rsidRPr="001330F8">
        <w:t>сложного ассортимента</w:t>
      </w:r>
    </w:p>
    <w:p w:rsidR="00965B69" w:rsidRPr="001330F8" w:rsidRDefault="00B408FF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color w:val="000000"/>
        </w:rPr>
      </w:pPr>
      <w:r w:rsidRPr="001330F8">
        <w:rPr>
          <w:color w:val="000000"/>
        </w:rPr>
        <w:t xml:space="preserve"> 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b/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1330F8">
        <w:rPr>
          <w:b/>
          <w:color w:val="000000"/>
        </w:rPr>
        <w:t xml:space="preserve">Вариант № </w:t>
      </w:r>
      <w:r w:rsidR="00760BBC">
        <w:rPr>
          <w:b/>
          <w:color w:val="000000"/>
        </w:rPr>
        <w:t>___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1843"/>
        </w:tabs>
        <w:spacing w:before="0" w:beforeAutospacing="0" w:after="0" w:afterAutospacing="0"/>
        <w:jc w:val="center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  <w:u w:val="single"/>
        </w:rPr>
      </w:pPr>
      <w:r w:rsidRPr="001330F8">
        <w:rPr>
          <w:color w:val="000000"/>
        </w:rPr>
        <w:tab/>
      </w:r>
      <w:r w:rsidR="00760BBC">
        <w:rPr>
          <w:color w:val="000000"/>
        </w:rPr>
        <w:t xml:space="preserve">Выполнил: </w:t>
      </w:r>
      <w:r w:rsidR="00760BBC">
        <w:rPr>
          <w:color w:val="000000"/>
        </w:rPr>
        <w:tab/>
      </w:r>
      <w:r w:rsidR="00760BBC">
        <w:rPr>
          <w:color w:val="000000"/>
        </w:rPr>
        <w:tab/>
      </w:r>
      <w:r w:rsidR="00760BBC">
        <w:rPr>
          <w:color w:val="000000"/>
        </w:rPr>
        <w:tab/>
      </w:r>
      <w:r w:rsidR="00760BBC">
        <w:rPr>
          <w:color w:val="000000"/>
        </w:rPr>
        <w:tab/>
      </w:r>
      <w:r w:rsidR="00760BBC">
        <w:rPr>
          <w:color w:val="000000"/>
        </w:rPr>
        <w:tab/>
      </w:r>
      <w:r w:rsidR="00760BBC">
        <w:rPr>
          <w:color w:val="000000"/>
        </w:rPr>
        <w:tab/>
        <w:t xml:space="preserve">       </w:t>
      </w:r>
      <w:r w:rsidRPr="001330F8">
        <w:rPr>
          <w:color w:val="000000"/>
        </w:rPr>
        <w:t xml:space="preserve"> Проверил</w:t>
      </w:r>
      <w:r w:rsidR="00B408FF" w:rsidRPr="001330F8">
        <w:rPr>
          <w:color w:val="000000"/>
        </w:rPr>
        <w:t xml:space="preserve"> преподаватель</w:t>
      </w:r>
      <w:r w:rsidRPr="001330F8">
        <w:rPr>
          <w:color w:val="000000"/>
        </w:rPr>
        <w:t xml:space="preserve">:  </w:t>
      </w:r>
      <w:r w:rsidRPr="001330F8">
        <w:rPr>
          <w:color w:val="000000"/>
          <w:u w:val="single"/>
        </w:rPr>
        <w:t xml:space="preserve"> </w:t>
      </w:r>
      <w:r w:rsidR="00760BBC">
        <w:rPr>
          <w:color w:val="000000"/>
          <w:u w:val="single"/>
        </w:rPr>
        <w:t>_______________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B408FF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  <w:t xml:space="preserve">Студент </w:t>
      </w:r>
      <w:r w:rsidR="00CE176C">
        <w:rPr>
          <w:color w:val="000000"/>
          <w:u w:val="single"/>
        </w:rPr>
        <w:t>2</w:t>
      </w:r>
      <w:r w:rsidRPr="001330F8">
        <w:rPr>
          <w:color w:val="000000"/>
        </w:rPr>
        <w:t xml:space="preserve"> </w:t>
      </w:r>
      <w:r w:rsidR="00CE176C">
        <w:rPr>
          <w:color w:val="000000"/>
        </w:rPr>
        <w:t xml:space="preserve"> </w:t>
      </w:r>
      <w:r w:rsidRPr="001330F8">
        <w:rPr>
          <w:color w:val="000000"/>
        </w:rPr>
        <w:t xml:space="preserve">                                                         </w:t>
      </w:r>
    </w:p>
    <w:p w:rsidR="00965B69" w:rsidRPr="001330F8" w:rsidRDefault="00B408FF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</w:r>
      <w:r w:rsidRPr="001330F8">
        <w:rPr>
          <w:color w:val="000000"/>
        </w:rPr>
        <w:tab/>
        <w:t xml:space="preserve">        </w:t>
      </w:r>
      <w:r w:rsidR="00965B69" w:rsidRPr="001330F8">
        <w:rPr>
          <w:color w:val="000000"/>
        </w:rPr>
        <w:t>Оценка:</w:t>
      </w:r>
      <w:r w:rsidR="00760BBC">
        <w:rPr>
          <w:color w:val="000000"/>
        </w:rPr>
        <w:t>___________________</w:t>
      </w:r>
    </w:p>
    <w:p w:rsidR="005D0A41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  <w:u w:val="single"/>
        </w:rPr>
      </w:pPr>
      <w:r w:rsidRPr="001330F8">
        <w:rPr>
          <w:color w:val="000000"/>
        </w:rPr>
        <w:tab/>
        <w:t xml:space="preserve">Специальности   </w:t>
      </w:r>
      <w:r w:rsidR="00B408FF" w:rsidRPr="001330F8">
        <w:rPr>
          <w:color w:val="000000"/>
          <w:u w:val="single"/>
        </w:rPr>
        <w:t>43.02.15</w:t>
      </w:r>
      <w:r w:rsidR="005D0A41" w:rsidRPr="001330F8">
        <w:rPr>
          <w:color w:val="000000"/>
          <w:u w:val="single"/>
        </w:rPr>
        <w:t xml:space="preserve"> </w:t>
      </w:r>
    </w:p>
    <w:p w:rsidR="005D0A41" w:rsidRPr="001330F8" w:rsidRDefault="005D0A41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  <w:u w:val="single"/>
        </w:rPr>
      </w:pPr>
    </w:p>
    <w:p w:rsidR="00965B69" w:rsidRPr="001330F8" w:rsidRDefault="005D0A41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</w:r>
      <w:r w:rsidRPr="001330F8">
        <w:rPr>
          <w:color w:val="000000"/>
          <w:u w:val="single"/>
        </w:rPr>
        <w:t>Поварское и кондитерское дело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  <w:t xml:space="preserve">Заочной формы обучения 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  <w:u w:val="single"/>
        </w:rPr>
      </w:pPr>
      <w:r w:rsidRPr="001330F8">
        <w:rPr>
          <w:color w:val="000000"/>
        </w:rPr>
        <w:tab/>
      </w:r>
      <w:r w:rsidRPr="001330F8">
        <w:rPr>
          <w:color w:val="000000"/>
          <w:u w:val="single"/>
        </w:rPr>
        <w:t xml:space="preserve">Группа  </w:t>
      </w:r>
      <w:r w:rsidR="00760BBC">
        <w:rPr>
          <w:color w:val="000000"/>
          <w:u w:val="single"/>
        </w:rPr>
        <w:t>ПКД2</w:t>
      </w:r>
      <w:r w:rsidR="00CE176C">
        <w:rPr>
          <w:color w:val="000000"/>
          <w:u w:val="single"/>
        </w:rPr>
        <w:t>3</w:t>
      </w:r>
      <w:r w:rsidR="00760BBC">
        <w:rPr>
          <w:color w:val="000000"/>
          <w:u w:val="single"/>
        </w:rPr>
        <w:t>-3</w:t>
      </w:r>
      <w:r w:rsidR="00CE176C">
        <w:rPr>
          <w:color w:val="000000"/>
          <w:u w:val="single"/>
        </w:rPr>
        <w:t>1</w:t>
      </w:r>
      <w:bookmarkStart w:id="0" w:name="_GoBack"/>
      <w:bookmarkEnd w:id="0"/>
      <w:r w:rsidRPr="001330F8">
        <w:rPr>
          <w:color w:val="000000"/>
          <w:u w:val="single"/>
        </w:rPr>
        <w:t xml:space="preserve">  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</w:r>
      <w:r w:rsidR="00760BBC">
        <w:rPr>
          <w:color w:val="000000"/>
        </w:rPr>
        <w:t>_____________________________</w:t>
      </w:r>
    </w:p>
    <w:p w:rsidR="00965B69" w:rsidRPr="00760BBC" w:rsidRDefault="00760BBC" w:rsidP="00760BBC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  <w:sz w:val="20"/>
          <w:szCs w:val="20"/>
        </w:rPr>
      </w:pPr>
      <w:r w:rsidRPr="00760BBC">
        <w:rPr>
          <w:color w:val="000000"/>
          <w:sz w:val="20"/>
          <w:szCs w:val="20"/>
        </w:rPr>
        <w:t xml:space="preserve">                     </w:t>
      </w:r>
      <w:r>
        <w:rPr>
          <w:color w:val="000000"/>
          <w:sz w:val="20"/>
          <w:szCs w:val="20"/>
        </w:rPr>
        <w:t xml:space="preserve">  </w:t>
      </w:r>
      <w:r w:rsidRPr="00760BBC">
        <w:rPr>
          <w:color w:val="000000"/>
          <w:sz w:val="20"/>
          <w:szCs w:val="20"/>
        </w:rPr>
        <w:t xml:space="preserve"> </w:t>
      </w:r>
      <w:r w:rsidR="00965B69" w:rsidRPr="00760BBC">
        <w:rPr>
          <w:color w:val="000000"/>
          <w:sz w:val="20"/>
          <w:szCs w:val="20"/>
        </w:rPr>
        <w:t>Ф.И.О.</w:t>
      </w:r>
    </w:p>
    <w:p w:rsidR="00965B69" w:rsidRPr="001330F8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965B69" w:rsidRDefault="00965B69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  <w:r w:rsidRPr="001330F8">
        <w:rPr>
          <w:color w:val="000000"/>
        </w:rPr>
        <w:tab/>
      </w:r>
      <w:r w:rsidRPr="001330F8">
        <w:rPr>
          <w:color w:val="000000"/>
        </w:rPr>
        <w:tab/>
        <w:t xml:space="preserve"> </w:t>
      </w: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760BBC" w:rsidRDefault="00760BBC" w:rsidP="001330F8">
      <w:pPr>
        <w:pStyle w:val="a3"/>
        <w:shd w:val="clear" w:color="auto" w:fill="FFFFFF"/>
        <w:tabs>
          <w:tab w:val="left" w:pos="270"/>
          <w:tab w:val="left" w:pos="1843"/>
        </w:tabs>
        <w:spacing w:before="0" w:beforeAutospacing="0" w:after="0" w:afterAutospacing="0"/>
        <w:rPr>
          <w:color w:val="000000"/>
        </w:rPr>
      </w:pPr>
    </w:p>
    <w:p w:rsidR="00965B69" w:rsidRPr="001330F8" w:rsidRDefault="00965B69" w:rsidP="001330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330F8" w:rsidRPr="00760BBC" w:rsidRDefault="00965B69" w:rsidP="00760BB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330F8">
        <w:rPr>
          <w:color w:val="000000"/>
        </w:rPr>
        <w:t>Красноярск</w:t>
      </w:r>
      <w:r w:rsidR="00760BBC">
        <w:rPr>
          <w:color w:val="000000"/>
        </w:rPr>
        <w:t>,</w:t>
      </w:r>
      <w:r w:rsidRPr="001330F8">
        <w:rPr>
          <w:color w:val="000000"/>
        </w:rPr>
        <w:t xml:space="preserve"> 202</w:t>
      </w:r>
      <w:r w:rsidR="00593917">
        <w:rPr>
          <w:color w:val="000000"/>
        </w:rPr>
        <w:t>4</w:t>
      </w:r>
    </w:p>
    <w:p w:rsidR="001330F8" w:rsidRPr="001330F8" w:rsidRDefault="001330F8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1330F8">
        <w:t>ПРИЛОЖЕНИЕ Б</w:t>
      </w: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30F8">
        <w:t>СОДЕРЖАНИЕ</w:t>
      </w: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30F8">
        <w:t xml:space="preserve"> </w:t>
      </w:r>
    </w:p>
    <w:p w:rsidR="00B408FF" w:rsidRPr="001330F8" w:rsidRDefault="00B408FF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1330F8">
        <w:t xml:space="preserve">                                                              с.</w:t>
      </w:r>
    </w:p>
    <w:p w:rsidR="00965B69" w:rsidRPr="001330F8" w:rsidRDefault="00965B69" w:rsidP="00133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65B69" w:rsidRPr="001330F8" w:rsidRDefault="00965B69" w:rsidP="001330F8">
      <w:pPr>
        <w:pStyle w:val="a5"/>
        <w:spacing w:before="0"/>
        <w:ind w:left="0"/>
        <w:jc w:val="both"/>
      </w:pPr>
      <w:r w:rsidRPr="001330F8">
        <w:t xml:space="preserve">Введение </w:t>
      </w:r>
    </w:p>
    <w:p w:rsidR="00965B69" w:rsidRPr="001330F8" w:rsidRDefault="00965B69" w:rsidP="001330F8">
      <w:pPr>
        <w:pStyle w:val="a5"/>
        <w:numPr>
          <w:ilvl w:val="0"/>
          <w:numId w:val="2"/>
        </w:numPr>
        <w:suppressAutoHyphens/>
        <w:spacing w:before="0"/>
        <w:ind w:left="0" w:firstLine="0"/>
        <w:jc w:val="both"/>
      </w:pPr>
      <w:r w:rsidRPr="001330F8">
        <w:t xml:space="preserve"> Заголовок первого раздела</w:t>
      </w:r>
    </w:p>
    <w:p w:rsidR="00965B69" w:rsidRPr="001330F8" w:rsidRDefault="00965B69" w:rsidP="001330F8">
      <w:pPr>
        <w:pStyle w:val="a5"/>
        <w:numPr>
          <w:ilvl w:val="0"/>
          <w:numId w:val="2"/>
        </w:numPr>
        <w:suppressAutoHyphens/>
        <w:spacing w:before="0"/>
        <w:ind w:left="0" w:firstLine="0"/>
        <w:jc w:val="both"/>
      </w:pPr>
      <w:r w:rsidRPr="001330F8">
        <w:t xml:space="preserve"> Заголовок второго раздела  </w:t>
      </w:r>
    </w:p>
    <w:p w:rsidR="00965B69" w:rsidRPr="001330F8" w:rsidRDefault="00965B69" w:rsidP="001330F8">
      <w:pPr>
        <w:pStyle w:val="a5"/>
        <w:numPr>
          <w:ilvl w:val="0"/>
          <w:numId w:val="2"/>
        </w:numPr>
        <w:suppressAutoHyphens/>
        <w:spacing w:before="0"/>
        <w:ind w:left="0" w:firstLine="0"/>
        <w:jc w:val="both"/>
      </w:pPr>
      <w:r w:rsidRPr="001330F8">
        <w:t xml:space="preserve"> Заголовок третьего раздела</w:t>
      </w:r>
    </w:p>
    <w:p w:rsidR="00965B69" w:rsidRPr="001330F8" w:rsidRDefault="00965B69" w:rsidP="001330F8">
      <w:pPr>
        <w:pStyle w:val="a5"/>
        <w:suppressAutoHyphens/>
        <w:spacing w:before="0"/>
        <w:ind w:left="0"/>
        <w:jc w:val="both"/>
      </w:pPr>
      <w:r w:rsidRPr="001330F8">
        <w:t>Заключение</w:t>
      </w:r>
    </w:p>
    <w:p w:rsidR="00965B69" w:rsidRPr="001330F8" w:rsidRDefault="00965B69" w:rsidP="001330F8">
      <w:pPr>
        <w:jc w:val="both"/>
      </w:pPr>
      <w:r w:rsidRPr="001330F8">
        <w:t xml:space="preserve">   </w:t>
      </w:r>
      <w:r w:rsidRPr="001330F8">
        <w:tab/>
        <w:t xml:space="preserve"> Библиографический список</w:t>
      </w:r>
    </w:p>
    <w:p w:rsidR="00965B69" w:rsidRPr="001330F8" w:rsidRDefault="00965B69" w:rsidP="001330F8">
      <w:pPr>
        <w:jc w:val="both"/>
      </w:pPr>
      <w:r w:rsidRPr="001330F8">
        <w:t xml:space="preserve">   </w:t>
      </w:r>
      <w:r w:rsidRPr="001330F8">
        <w:tab/>
        <w:t xml:space="preserve"> Приложение</w:t>
      </w: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Default="00965B69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Pr="001330F8" w:rsidRDefault="001330F8" w:rsidP="001330F8">
      <w:pPr>
        <w:jc w:val="center"/>
        <w:rPr>
          <w:b/>
        </w:rPr>
      </w:pPr>
    </w:p>
    <w:p w:rsidR="00965B69" w:rsidRPr="001330F8" w:rsidRDefault="00965B69" w:rsidP="001330F8">
      <w:pPr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shd w:val="clear" w:color="auto" w:fill="FFFFFF"/>
        <w:jc w:val="right"/>
        <w:outlineLvl w:val="1"/>
        <w:rPr>
          <w:color w:val="000000"/>
          <w:spacing w:val="-7"/>
        </w:rPr>
      </w:pPr>
      <w:r w:rsidRPr="001330F8">
        <w:rPr>
          <w:color w:val="000000"/>
          <w:spacing w:val="-7"/>
        </w:rPr>
        <w:t xml:space="preserve">ПРИЛОЖЕНИЕ </w:t>
      </w:r>
      <w:r w:rsidR="00AA0234" w:rsidRPr="001330F8">
        <w:rPr>
          <w:color w:val="000000"/>
          <w:spacing w:val="-7"/>
        </w:rPr>
        <w:t>В</w:t>
      </w:r>
    </w:p>
    <w:p w:rsidR="00965B69" w:rsidRPr="001330F8" w:rsidRDefault="00965B69" w:rsidP="001330F8">
      <w:pPr>
        <w:shd w:val="clear" w:color="auto" w:fill="FFFFFF"/>
        <w:jc w:val="center"/>
        <w:outlineLvl w:val="1"/>
        <w:rPr>
          <w:b/>
          <w:color w:val="000000"/>
          <w:spacing w:val="-7"/>
        </w:rPr>
      </w:pPr>
    </w:p>
    <w:p w:rsidR="00965B69" w:rsidRPr="001330F8" w:rsidRDefault="00965B69" w:rsidP="001330F8">
      <w:pPr>
        <w:shd w:val="clear" w:color="auto" w:fill="FFFFFF"/>
        <w:jc w:val="center"/>
        <w:outlineLvl w:val="1"/>
        <w:rPr>
          <w:color w:val="000000"/>
          <w:spacing w:val="-7"/>
        </w:rPr>
      </w:pPr>
      <w:r w:rsidRPr="001330F8">
        <w:rPr>
          <w:color w:val="000000"/>
          <w:spacing w:val="-7"/>
        </w:rPr>
        <w:t>БИБЛИОГРАФИЧЕСКИЙ  СПИСОК</w:t>
      </w:r>
    </w:p>
    <w:p w:rsidR="00B408FF" w:rsidRPr="001330F8" w:rsidRDefault="00B408FF" w:rsidP="001330F8">
      <w:pPr>
        <w:shd w:val="clear" w:color="auto" w:fill="FFFFFF"/>
        <w:jc w:val="center"/>
        <w:outlineLvl w:val="1"/>
        <w:rPr>
          <w:color w:val="000000"/>
          <w:spacing w:val="-7"/>
        </w:rPr>
      </w:pPr>
    </w:p>
    <w:p w:rsidR="00AA0234" w:rsidRPr="001330F8" w:rsidRDefault="00AA0234" w:rsidP="001330F8">
      <w:pPr>
        <w:numPr>
          <w:ilvl w:val="0"/>
          <w:numId w:val="1"/>
        </w:numPr>
        <w:ind w:left="0" w:firstLine="0"/>
        <w:jc w:val="both"/>
      </w:pPr>
      <w:r w:rsidRPr="001330F8">
        <w:t>«О защите прав потребителя»: ФЗ РФ № 2300-1 от 07 февраля 1992 года (в редакции ФЗ от 18.07.2019 г. N 191-ФЗ).</w:t>
      </w:r>
    </w:p>
    <w:p w:rsidR="00B408FF" w:rsidRPr="001330F8" w:rsidRDefault="00B408FF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t xml:space="preserve">ГОСТ 30390-2013 Услуги общественного питания. Продукция общественного питания, реализуемая населению. Общие технические условия. </w:t>
      </w:r>
    </w:p>
    <w:p w:rsidR="00B408FF" w:rsidRPr="001330F8" w:rsidRDefault="00B408FF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t>ГОСТ 31986-2012 Услуги общественного питания. Метод органолептической оценки качества продукции общественного питания.</w:t>
      </w:r>
      <w:r w:rsidRPr="001330F8">
        <w:rPr>
          <w:color w:val="000000"/>
        </w:rPr>
        <w:t xml:space="preserve"> </w:t>
      </w:r>
    </w:p>
    <w:p w:rsidR="00B408FF" w:rsidRPr="001330F8" w:rsidRDefault="00B408FF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t>ГОСТ 31985-2013 Услуги общественного питания. Термины и определения.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 xml:space="preserve">Ковалев Н.И. Технология приготовления пищи: учебник для СПО/ Н.И. Ковалев, М.Н. </w:t>
      </w:r>
      <w:proofErr w:type="spellStart"/>
      <w:r w:rsidRPr="001330F8">
        <w:rPr>
          <w:color w:val="000000"/>
        </w:rPr>
        <w:t>Куткина</w:t>
      </w:r>
      <w:proofErr w:type="spellEnd"/>
      <w:r w:rsidRPr="001330F8">
        <w:rPr>
          <w:color w:val="000000"/>
        </w:rPr>
        <w:t xml:space="preserve">, В.А. Кравцова; Под ред. М.А. Николаевой. – М.: Деловая литература: Омега-Л, 2008. – 480 с. 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>Радченко Л.А. Организация производства на предприятиях общественного питания: Учебное пособие. Феникс, 2008.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 xml:space="preserve">Сборник рецептур блюд и кулинарных изделий: Для предприятий общественного питания/ Авт. – сост. А.И. </w:t>
      </w:r>
      <w:proofErr w:type="spellStart"/>
      <w:r w:rsidRPr="001330F8">
        <w:rPr>
          <w:color w:val="000000"/>
        </w:rPr>
        <w:t>Злобнов</w:t>
      </w:r>
      <w:proofErr w:type="spellEnd"/>
      <w:r w:rsidRPr="001330F8">
        <w:rPr>
          <w:color w:val="000000"/>
        </w:rPr>
        <w:t xml:space="preserve">, В.А. Цыганенко. – Киев; М.: «Арий», «Лада», 2010. – 680 с.. 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 xml:space="preserve">Кулинария: Учебное пособие / И.Г. Мальчикова, Е.О. </w:t>
      </w:r>
      <w:proofErr w:type="spellStart"/>
      <w:r w:rsidRPr="001330F8">
        <w:rPr>
          <w:color w:val="000000"/>
        </w:rPr>
        <w:t>Мурадова</w:t>
      </w:r>
      <w:proofErr w:type="spellEnd"/>
      <w:r w:rsidRPr="001330F8">
        <w:rPr>
          <w:color w:val="000000"/>
        </w:rPr>
        <w:t xml:space="preserve">, Н.Н. </w:t>
      </w:r>
      <w:proofErr w:type="spellStart"/>
      <w:r w:rsidRPr="001330F8">
        <w:rPr>
          <w:color w:val="000000"/>
        </w:rPr>
        <w:t>Размаева</w:t>
      </w:r>
      <w:proofErr w:type="spellEnd"/>
      <w:r w:rsidRPr="001330F8">
        <w:rPr>
          <w:color w:val="000000"/>
        </w:rPr>
        <w:t xml:space="preserve"> и др. - М.: Альфа - М; ИНФРА-М, 2009. - 368 с.: ил.- (Серия "Сервис"). 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>Кулинария: учеб</w:t>
      </w:r>
      <w:proofErr w:type="gramStart"/>
      <w:r w:rsidRPr="001330F8">
        <w:rPr>
          <w:color w:val="000000"/>
        </w:rPr>
        <w:t>.</w:t>
      </w:r>
      <w:proofErr w:type="gramEnd"/>
      <w:r w:rsidRPr="001330F8">
        <w:rPr>
          <w:color w:val="000000"/>
        </w:rPr>
        <w:t xml:space="preserve"> </w:t>
      </w:r>
      <w:proofErr w:type="gramStart"/>
      <w:r w:rsidRPr="001330F8">
        <w:rPr>
          <w:color w:val="000000"/>
        </w:rPr>
        <w:t>п</w:t>
      </w:r>
      <w:proofErr w:type="gramEnd"/>
      <w:r w:rsidRPr="001330F8">
        <w:rPr>
          <w:color w:val="000000"/>
        </w:rPr>
        <w:t>особие для нач. проф. образования /</w:t>
      </w:r>
      <w:proofErr w:type="spellStart"/>
      <w:r w:rsidRPr="001330F8">
        <w:rPr>
          <w:color w:val="000000"/>
        </w:rPr>
        <w:t>Н.А.Анцифирова</w:t>
      </w:r>
      <w:proofErr w:type="spellEnd"/>
      <w:r w:rsidRPr="001330F8">
        <w:rPr>
          <w:color w:val="000000"/>
        </w:rPr>
        <w:t xml:space="preserve">. - 3-е изд., стер. - М.: Издательский центр "Академия", 2010. - 352 с.  </w:t>
      </w:r>
    </w:p>
    <w:p w:rsidR="00965B69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 xml:space="preserve">Радченко Л.А. Организация производства на предприятиях общественного питания: Учебное пособие. Феникс, 2008. </w:t>
      </w:r>
    </w:p>
    <w:p w:rsidR="00AA0234" w:rsidRPr="001330F8" w:rsidRDefault="00965B69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proofErr w:type="spellStart"/>
      <w:r w:rsidRPr="001330F8">
        <w:rPr>
          <w:color w:val="000000"/>
        </w:rPr>
        <w:t>Дубцов</w:t>
      </w:r>
      <w:proofErr w:type="spellEnd"/>
      <w:r w:rsidRPr="001330F8">
        <w:rPr>
          <w:color w:val="000000"/>
        </w:rPr>
        <w:t xml:space="preserve"> Г.Г. Ассортимент и качество кулинарной и кондитерской продукции: Учебное пособие. – М.: Академия, 2009. </w:t>
      </w:r>
    </w:p>
    <w:p w:rsidR="00AA0234" w:rsidRPr="001330F8" w:rsidRDefault="00AA0234" w:rsidP="001330F8">
      <w:pPr>
        <w:numPr>
          <w:ilvl w:val="0"/>
          <w:numId w:val="1"/>
        </w:numPr>
        <w:ind w:left="0" w:firstLine="0"/>
        <w:jc w:val="both"/>
        <w:rPr>
          <w:color w:val="000000"/>
        </w:rPr>
      </w:pPr>
      <w:r w:rsidRPr="001330F8">
        <w:rPr>
          <w:color w:val="000000"/>
        </w:rPr>
        <w:t>Технический регламент таможенного союза «О безопасности пищевой продукции» [Электронный ресурс]: утв. Решением Комиссии Таможенного союза Евразийского экономического сообщества от 09.12.2011 № 880 // Справочная правовая система «Консультант Плюс». – Режим доступа:</w:t>
      </w:r>
      <w:r w:rsidR="00B46B60" w:rsidRPr="001330F8">
        <w:rPr>
          <w:color w:val="000000"/>
        </w:rPr>
        <w:t xml:space="preserve"> </w:t>
      </w:r>
      <w:r w:rsidRPr="001330F8">
        <w:rPr>
          <w:color w:val="000000"/>
        </w:rPr>
        <w:t xml:space="preserve">http:www.consultant.ru </w:t>
      </w:r>
    </w:p>
    <w:p w:rsidR="00965B69" w:rsidRPr="001330F8" w:rsidRDefault="00965B69" w:rsidP="001330F8">
      <w:pPr>
        <w:jc w:val="both"/>
        <w:rPr>
          <w:color w:val="000000"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965B69" w:rsidRPr="001330F8" w:rsidRDefault="00965B69" w:rsidP="001330F8">
      <w:pPr>
        <w:jc w:val="center"/>
        <w:rPr>
          <w:b/>
        </w:rPr>
      </w:pPr>
    </w:p>
    <w:p w:rsidR="005D0A41" w:rsidRDefault="005D0A41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1330F8" w:rsidRDefault="001330F8" w:rsidP="001330F8">
      <w:pPr>
        <w:jc w:val="center"/>
        <w:rPr>
          <w:b/>
        </w:rPr>
      </w:pPr>
    </w:p>
    <w:p w:rsidR="00760BBC" w:rsidRPr="001330F8" w:rsidRDefault="00760BBC" w:rsidP="001330F8">
      <w:pPr>
        <w:jc w:val="center"/>
        <w:rPr>
          <w:b/>
        </w:rPr>
      </w:pPr>
    </w:p>
    <w:p w:rsidR="005D0A41" w:rsidRPr="001330F8" w:rsidRDefault="005D0A41" w:rsidP="001330F8">
      <w:pPr>
        <w:jc w:val="center"/>
        <w:rPr>
          <w:b/>
        </w:rPr>
      </w:pPr>
    </w:p>
    <w:p w:rsidR="005D0A41" w:rsidRPr="001330F8" w:rsidRDefault="005D0A41" w:rsidP="001330F8">
      <w:pPr>
        <w:jc w:val="center"/>
        <w:rPr>
          <w:b/>
        </w:rPr>
      </w:pPr>
    </w:p>
    <w:p w:rsidR="005D0A41" w:rsidRPr="001330F8" w:rsidRDefault="005D0A41" w:rsidP="001330F8">
      <w:pPr>
        <w:jc w:val="center"/>
        <w:rPr>
          <w:b/>
        </w:rPr>
      </w:pPr>
    </w:p>
    <w:p w:rsidR="00760BBC" w:rsidRDefault="00760BBC" w:rsidP="001330F8">
      <w:pPr>
        <w:pStyle w:val="a7"/>
        <w:spacing w:before="0" w:beforeAutospacing="0" w:after="0" w:afterAutospacing="0"/>
        <w:jc w:val="center"/>
      </w:pPr>
    </w:p>
    <w:p w:rsidR="00760BBC" w:rsidRDefault="00760BBC" w:rsidP="001330F8">
      <w:pPr>
        <w:pStyle w:val="a7"/>
        <w:spacing w:before="0" w:beforeAutospacing="0" w:after="0" w:afterAutospacing="0"/>
        <w:jc w:val="center"/>
      </w:pPr>
    </w:p>
    <w:p w:rsidR="005D0A41" w:rsidRPr="001330F8" w:rsidRDefault="00760BBC" w:rsidP="001330F8">
      <w:pPr>
        <w:pStyle w:val="a7"/>
        <w:spacing w:before="0" w:beforeAutospacing="0" w:after="0" w:afterAutospacing="0"/>
        <w:jc w:val="center"/>
      </w:pPr>
      <w:r>
        <w:t>Министерство образования К</w:t>
      </w:r>
      <w:r w:rsidRPr="001330F8">
        <w:t>расноярского края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</w:pPr>
      <w:r w:rsidRPr="001330F8">
        <w:t>краевое государственное бюджетное профессиональное образовательное учреждение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</w:pPr>
      <w:r w:rsidRPr="001330F8">
        <w:t>«Красноярский технологический техникум пищевой промышленности»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  <w:rPr>
          <w:b/>
        </w:rPr>
      </w:pPr>
      <w:r w:rsidRPr="001330F8">
        <w:rPr>
          <w:b/>
        </w:rPr>
        <w:t>КАРТОЧКА РЕЦЕНЗЕНТА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  <w:rPr>
          <w:b/>
        </w:rPr>
      </w:pP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 xml:space="preserve">                                                                                                _______ ____________20____г.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 xml:space="preserve">                                                                                                                                            дата поступления работы в техникум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Специальность________________________________________________________________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Студент (ка)_______________________№ зачетн.</w:t>
      </w:r>
      <w:proofErr w:type="spellStart"/>
      <w:r w:rsidRPr="001330F8">
        <w:t>кн</w:t>
      </w:r>
      <w:proofErr w:type="spellEnd"/>
      <w:r w:rsidRPr="001330F8">
        <w:t>.__________Курс _____Группа_______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Дисциплина__________________________________________________________________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Контрольная (курсовая) работа по теме: 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_____________________________________________________________________________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Оценка_______________________                                     ______ _______________20___г.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Преподаватель-рецензент______________/________________________________________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подпись                                           ФИО четко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_____________________________________________________________________________</w:t>
      </w:r>
    </w:p>
    <w:p w:rsidR="001330F8" w:rsidRDefault="005D0A41" w:rsidP="001330F8">
      <w:pPr>
        <w:pStyle w:val="a7"/>
        <w:spacing w:before="0" w:beforeAutospacing="0" w:after="0" w:afterAutospacing="0"/>
      </w:pPr>
      <w:r w:rsidRPr="001330F8">
        <w:t>линия отреза</w:t>
      </w:r>
    </w:p>
    <w:p w:rsidR="001330F8" w:rsidRPr="001330F8" w:rsidRDefault="001330F8" w:rsidP="001330F8">
      <w:pPr>
        <w:pStyle w:val="a7"/>
        <w:spacing w:before="0" w:beforeAutospacing="0" w:after="0" w:afterAutospacing="0"/>
      </w:pPr>
    </w:p>
    <w:p w:rsidR="005D0A41" w:rsidRDefault="005D0A41" w:rsidP="001330F8">
      <w:pPr>
        <w:pStyle w:val="a7"/>
        <w:spacing w:before="0" w:beforeAutospacing="0" w:after="0" w:afterAutospacing="0"/>
        <w:jc w:val="center"/>
      </w:pPr>
    </w:p>
    <w:p w:rsidR="00760BBC" w:rsidRDefault="00760BBC" w:rsidP="001330F8">
      <w:pPr>
        <w:pStyle w:val="a7"/>
        <w:spacing w:before="0" w:beforeAutospacing="0" w:after="0" w:afterAutospacing="0"/>
        <w:jc w:val="center"/>
      </w:pPr>
    </w:p>
    <w:p w:rsidR="00760BBC" w:rsidRPr="001330F8" w:rsidRDefault="00760BBC" w:rsidP="001330F8">
      <w:pPr>
        <w:pStyle w:val="a7"/>
        <w:spacing w:before="0" w:beforeAutospacing="0" w:after="0" w:afterAutospacing="0"/>
        <w:jc w:val="center"/>
      </w:pPr>
    </w:p>
    <w:p w:rsidR="005D0A41" w:rsidRPr="001330F8" w:rsidRDefault="00760BBC" w:rsidP="001330F8">
      <w:pPr>
        <w:pStyle w:val="a7"/>
        <w:spacing w:before="0" w:beforeAutospacing="0" w:after="0" w:afterAutospacing="0"/>
        <w:jc w:val="center"/>
      </w:pPr>
      <w:r>
        <w:t>Министерство образования К</w:t>
      </w:r>
      <w:r w:rsidRPr="001330F8">
        <w:t>расноярского края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</w:pPr>
      <w:r w:rsidRPr="001330F8">
        <w:t>краевое государственное бюджетное профессиональное образовательное учреждение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</w:pPr>
      <w:r w:rsidRPr="001330F8">
        <w:t>«Красноярский технологический техникум пищевой промышленности»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 xml:space="preserve">                                                                                                 ______ _____________20____г.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right"/>
      </w:pPr>
      <w:r w:rsidRPr="001330F8">
        <w:t>дата поступления работы в техникум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Специальность________________________________________________________________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 xml:space="preserve">Студент (ка)_______________________№ </w:t>
      </w:r>
      <w:proofErr w:type="spellStart"/>
      <w:r w:rsidRPr="001330F8">
        <w:t>зачетн.кн</w:t>
      </w:r>
      <w:proofErr w:type="spellEnd"/>
      <w:r w:rsidRPr="001330F8">
        <w:t>._________ Курс _____ Группа_______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Дисциплина__________________________________________________________________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Контрольная (курсовая) работа по теме: 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_____________________________________________________________________________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Оценка_______________________                                    ______ _______________20___г.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Преподаватель-рецензент______________/________________________________________</w:t>
      </w:r>
    </w:p>
    <w:p w:rsidR="005D0A41" w:rsidRPr="001330F8" w:rsidRDefault="005D0A41" w:rsidP="001330F8">
      <w:pPr>
        <w:pStyle w:val="a7"/>
        <w:spacing w:before="0" w:beforeAutospacing="0" w:after="0" w:afterAutospacing="0"/>
      </w:pPr>
      <w:r w:rsidRPr="001330F8">
        <w:t>подпись                                           ФИО четко</w:t>
      </w: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  <w:rPr>
          <w:b/>
        </w:rPr>
      </w:pPr>
    </w:p>
    <w:p w:rsidR="005D0A41" w:rsidRPr="001330F8" w:rsidRDefault="005D0A41" w:rsidP="001330F8">
      <w:pPr>
        <w:pStyle w:val="a7"/>
        <w:spacing w:before="0" w:beforeAutospacing="0" w:after="0" w:afterAutospacing="0"/>
        <w:jc w:val="center"/>
        <w:rPr>
          <w:b/>
        </w:rPr>
      </w:pPr>
      <w:r w:rsidRPr="001330F8">
        <w:rPr>
          <w:b/>
        </w:rPr>
        <w:t>Рецензия</w:t>
      </w:r>
    </w:p>
    <w:p w:rsidR="005D0A41" w:rsidRPr="001330F8" w:rsidRDefault="005D0A41" w:rsidP="001330F8">
      <w:pPr>
        <w:pStyle w:val="a7"/>
        <w:spacing w:before="0" w:beforeAutospacing="0" w:after="0" w:afterAutospacing="0"/>
        <w:rPr>
          <w:b/>
        </w:rPr>
      </w:pPr>
      <w:r w:rsidRPr="001330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0BBC">
        <w:t>____</w:t>
      </w:r>
      <w:r w:rsidRPr="001330F8">
        <w:t>_________________</w:t>
      </w:r>
    </w:p>
    <w:p w:rsidR="00965B69" w:rsidRPr="001330F8" w:rsidRDefault="00965B69" w:rsidP="001330F8">
      <w:pPr>
        <w:jc w:val="center"/>
        <w:rPr>
          <w:b/>
        </w:rPr>
      </w:pPr>
    </w:p>
    <w:sectPr w:rsidR="00965B69" w:rsidRPr="001330F8" w:rsidSect="00760BBC">
      <w:footerReference w:type="default" r:id="rId9"/>
      <w:pgSz w:w="11906" w:h="16838"/>
      <w:pgMar w:top="426" w:right="567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70" w:rsidRDefault="00953870" w:rsidP="005E367F">
      <w:r>
        <w:separator/>
      </w:r>
    </w:p>
  </w:endnote>
  <w:endnote w:type="continuationSeparator" w:id="0">
    <w:p w:rsidR="00953870" w:rsidRDefault="00953870" w:rsidP="005E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658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E367F" w:rsidRPr="005E367F" w:rsidRDefault="00D06CBB">
        <w:pPr>
          <w:pStyle w:val="ac"/>
          <w:jc w:val="right"/>
          <w:rPr>
            <w:sz w:val="28"/>
            <w:szCs w:val="28"/>
          </w:rPr>
        </w:pPr>
        <w:r w:rsidRPr="005E367F">
          <w:rPr>
            <w:sz w:val="28"/>
            <w:szCs w:val="28"/>
          </w:rPr>
          <w:fldChar w:fldCharType="begin"/>
        </w:r>
        <w:r w:rsidR="005E367F" w:rsidRPr="005E367F">
          <w:rPr>
            <w:sz w:val="28"/>
            <w:szCs w:val="28"/>
          </w:rPr>
          <w:instrText xml:space="preserve"> PAGE   \* MERGEFORMAT </w:instrText>
        </w:r>
        <w:r w:rsidRPr="005E367F">
          <w:rPr>
            <w:sz w:val="28"/>
            <w:szCs w:val="28"/>
          </w:rPr>
          <w:fldChar w:fldCharType="separate"/>
        </w:r>
        <w:r w:rsidR="00CE176C">
          <w:rPr>
            <w:noProof/>
            <w:sz w:val="28"/>
            <w:szCs w:val="28"/>
          </w:rPr>
          <w:t>10</w:t>
        </w:r>
        <w:r w:rsidRPr="005E367F">
          <w:rPr>
            <w:sz w:val="28"/>
            <w:szCs w:val="28"/>
          </w:rPr>
          <w:fldChar w:fldCharType="end"/>
        </w:r>
      </w:p>
    </w:sdtContent>
  </w:sdt>
  <w:p w:rsidR="005E367F" w:rsidRDefault="005E36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70" w:rsidRDefault="00953870" w:rsidP="005E367F">
      <w:r>
        <w:separator/>
      </w:r>
    </w:p>
  </w:footnote>
  <w:footnote w:type="continuationSeparator" w:id="0">
    <w:p w:rsidR="00953870" w:rsidRDefault="00953870" w:rsidP="005E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CBF"/>
    <w:multiLevelType w:val="hybridMultilevel"/>
    <w:tmpl w:val="1976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757"/>
    <w:multiLevelType w:val="hybridMultilevel"/>
    <w:tmpl w:val="E2AA2634"/>
    <w:lvl w:ilvl="0" w:tplc="CF34B86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122C6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225AD"/>
    <w:multiLevelType w:val="hybridMultilevel"/>
    <w:tmpl w:val="D36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3BC8"/>
    <w:multiLevelType w:val="hybridMultilevel"/>
    <w:tmpl w:val="86002386"/>
    <w:lvl w:ilvl="0" w:tplc="47C240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E81D66"/>
    <w:multiLevelType w:val="hybridMultilevel"/>
    <w:tmpl w:val="0D42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277E3"/>
    <w:multiLevelType w:val="hybridMultilevel"/>
    <w:tmpl w:val="BDA05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52617"/>
    <w:multiLevelType w:val="hybridMultilevel"/>
    <w:tmpl w:val="16668F36"/>
    <w:lvl w:ilvl="0" w:tplc="E2383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17E16"/>
    <w:multiLevelType w:val="hybridMultilevel"/>
    <w:tmpl w:val="4B1CBE00"/>
    <w:lvl w:ilvl="0" w:tplc="1AA6B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120B49"/>
    <w:multiLevelType w:val="hybridMultilevel"/>
    <w:tmpl w:val="B5D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7D03"/>
    <w:multiLevelType w:val="hybridMultilevel"/>
    <w:tmpl w:val="1DA0CABA"/>
    <w:lvl w:ilvl="0" w:tplc="702CB14C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13F0716"/>
    <w:multiLevelType w:val="hybridMultilevel"/>
    <w:tmpl w:val="CC1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B47BF"/>
    <w:multiLevelType w:val="hybridMultilevel"/>
    <w:tmpl w:val="D36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69"/>
    <w:rsid w:val="000B4D66"/>
    <w:rsid w:val="001330F8"/>
    <w:rsid w:val="00173EA0"/>
    <w:rsid w:val="00210383"/>
    <w:rsid w:val="002D594F"/>
    <w:rsid w:val="003B0C7B"/>
    <w:rsid w:val="003F6B7A"/>
    <w:rsid w:val="00417782"/>
    <w:rsid w:val="004E283E"/>
    <w:rsid w:val="00512D02"/>
    <w:rsid w:val="0053098B"/>
    <w:rsid w:val="00582DD0"/>
    <w:rsid w:val="00593917"/>
    <w:rsid w:val="005D0A41"/>
    <w:rsid w:val="005E367F"/>
    <w:rsid w:val="00760BBC"/>
    <w:rsid w:val="00807AE4"/>
    <w:rsid w:val="00831AFF"/>
    <w:rsid w:val="008E038A"/>
    <w:rsid w:val="0095320C"/>
    <w:rsid w:val="00953870"/>
    <w:rsid w:val="00965B69"/>
    <w:rsid w:val="0098097E"/>
    <w:rsid w:val="009C5C3E"/>
    <w:rsid w:val="00AA0234"/>
    <w:rsid w:val="00B408FF"/>
    <w:rsid w:val="00B443B6"/>
    <w:rsid w:val="00B46B60"/>
    <w:rsid w:val="00BC5764"/>
    <w:rsid w:val="00CD3175"/>
    <w:rsid w:val="00CE176C"/>
    <w:rsid w:val="00D06CBB"/>
    <w:rsid w:val="00D756C7"/>
    <w:rsid w:val="00E4510E"/>
    <w:rsid w:val="00E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5B69"/>
    <w:pPr>
      <w:spacing w:before="100" w:beforeAutospacing="1" w:after="100" w:afterAutospacing="1"/>
    </w:pPr>
  </w:style>
  <w:style w:type="paragraph" w:customStyle="1" w:styleId="a4">
    <w:name w:val="СТО Абзац"/>
    <w:basedOn w:val="a"/>
    <w:uiPriority w:val="99"/>
    <w:rsid w:val="00965B69"/>
    <w:pPr>
      <w:ind w:firstLine="709"/>
      <w:jc w:val="both"/>
    </w:pPr>
    <w:rPr>
      <w:sz w:val="28"/>
      <w:szCs w:val="20"/>
    </w:rPr>
  </w:style>
  <w:style w:type="paragraph" w:styleId="a5">
    <w:name w:val="List Paragraph"/>
    <w:basedOn w:val="a"/>
    <w:link w:val="a6"/>
    <w:uiPriority w:val="99"/>
    <w:qFormat/>
    <w:rsid w:val="00965B69"/>
    <w:pPr>
      <w:spacing w:before="60"/>
      <w:ind w:left="720"/>
      <w:contextualSpacing/>
    </w:pPr>
  </w:style>
  <w:style w:type="paragraph" w:styleId="a7">
    <w:name w:val="No Spacing"/>
    <w:basedOn w:val="a"/>
    <w:link w:val="a8"/>
    <w:uiPriority w:val="99"/>
    <w:qFormat/>
    <w:rsid w:val="00173EA0"/>
    <w:pPr>
      <w:spacing w:before="100" w:beforeAutospacing="1" w:after="100" w:afterAutospacing="1"/>
    </w:pPr>
  </w:style>
  <w:style w:type="paragraph" w:customStyle="1" w:styleId="Default">
    <w:name w:val="Default"/>
    <w:rsid w:val="00173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530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basedOn w:val="a0"/>
    <w:link w:val="a5"/>
    <w:uiPriority w:val="99"/>
    <w:rsid w:val="00530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309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5D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E367F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5E36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3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36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36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5B69"/>
    <w:pPr>
      <w:spacing w:before="100" w:beforeAutospacing="1" w:after="100" w:afterAutospacing="1"/>
    </w:pPr>
  </w:style>
  <w:style w:type="paragraph" w:customStyle="1" w:styleId="a4">
    <w:name w:val="СТО Абзац"/>
    <w:basedOn w:val="a"/>
    <w:uiPriority w:val="99"/>
    <w:rsid w:val="00965B69"/>
    <w:pPr>
      <w:ind w:firstLine="709"/>
      <w:jc w:val="both"/>
    </w:pPr>
    <w:rPr>
      <w:sz w:val="28"/>
      <w:szCs w:val="20"/>
    </w:rPr>
  </w:style>
  <w:style w:type="paragraph" w:styleId="a5">
    <w:name w:val="List Paragraph"/>
    <w:basedOn w:val="a"/>
    <w:link w:val="a6"/>
    <w:uiPriority w:val="99"/>
    <w:qFormat/>
    <w:rsid w:val="00965B69"/>
    <w:pPr>
      <w:spacing w:before="60"/>
      <w:ind w:left="720"/>
      <w:contextualSpacing/>
    </w:pPr>
  </w:style>
  <w:style w:type="paragraph" w:styleId="a7">
    <w:name w:val="No Spacing"/>
    <w:basedOn w:val="a"/>
    <w:link w:val="a8"/>
    <w:uiPriority w:val="99"/>
    <w:qFormat/>
    <w:rsid w:val="00173EA0"/>
    <w:pPr>
      <w:spacing w:before="100" w:beforeAutospacing="1" w:after="100" w:afterAutospacing="1"/>
    </w:pPr>
  </w:style>
  <w:style w:type="paragraph" w:customStyle="1" w:styleId="Default">
    <w:name w:val="Default"/>
    <w:rsid w:val="00173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5309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basedOn w:val="a0"/>
    <w:link w:val="a5"/>
    <w:uiPriority w:val="99"/>
    <w:rsid w:val="00530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309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5D0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E367F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5E36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E3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36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36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2BBD683-BF10-4BEC-A48D-F6B7C6FC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</Company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Маргарита Васильевна Полянская</cp:lastModifiedBy>
  <cp:revision>2</cp:revision>
  <dcterms:created xsi:type="dcterms:W3CDTF">2024-07-16T07:57:00Z</dcterms:created>
  <dcterms:modified xsi:type="dcterms:W3CDTF">2024-07-16T07:57:00Z</dcterms:modified>
</cp:coreProperties>
</file>